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7" w:rsidRDefault="00323DC7" w:rsidP="00323DC7">
      <w:pPr>
        <w:jc w:val="center"/>
      </w:pPr>
      <w:r>
        <w:rPr>
          <w:b/>
          <w:color w:val="000000"/>
          <w:u w:val="single"/>
        </w:rPr>
        <w:t xml:space="preserve">Obtaining Assessment Reports from the District Prior to an IEP Meeting </w:t>
      </w:r>
      <w:r>
        <w:br/>
      </w:r>
    </w:p>
    <w:p w:rsidR="00323DC7" w:rsidRPr="00A714FF" w:rsidRDefault="00323DC7" w:rsidP="00323DC7">
      <w:pPr>
        <w:pStyle w:val="NormalWeb"/>
        <w:spacing w:before="0" w:beforeAutospacing="0" w:after="0" w:afterAutospacing="0"/>
      </w:pPr>
      <w:r>
        <w:t xml:space="preserve">In a recent court case, </w:t>
      </w:r>
      <w:r>
        <w:rPr>
          <w:i/>
          <w:iCs/>
        </w:rPr>
        <w:t>Amanda J. v. Clark Cnty</w:t>
      </w:r>
      <w:bookmarkStart w:id="0" w:name="_GoBack"/>
      <w:bookmarkEnd w:id="0"/>
      <w:r>
        <w:rPr>
          <w:i/>
          <w:iCs/>
        </w:rPr>
        <w:t xml:space="preserve"> Sch. Dist.</w:t>
      </w:r>
      <w:r>
        <w:t>, 267 F.3d 877 (9th Cir.</w:t>
      </w:r>
      <w:r>
        <w:t xml:space="preserve"> </w:t>
      </w:r>
      <w:r>
        <w:t>2001), the Supreme Court held that if a school district fails to give parents records of evaluations and/or placement recommendations, in a timely manner, the school district is denying the child FAPE.  34 C.F.R. § 300.562(B</w:t>
      </w:r>
      <w:proofErr w:type="gramStart"/>
      <w:r>
        <w:t>)(</w:t>
      </w:r>
      <w:proofErr w:type="gramEnd"/>
      <w:r>
        <w:t xml:space="preserve">2).  A child has the right to FAPE, which includes the right to have their parents effectively participate in the determination and formation of their IEP.  </w:t>
      </w:r>
      <w:r>
        <w:rPr>
          <w:i/>
        </w:rPr>
        <w:t>Rowley</w:t>
      </w:r>
      <w:r>
        <w:t xml:space="preserve">, 458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176.  Parents are only able to effectively participate in the formation of a child’s IEP if they are fully informed of all evaluations and recommendations regarding their child’s development. </w:t>
      </w:r>
    </w:p>
    <w:p w:rsidR="00D836E6" w:rsidRDefault="00D836E6"/>
    <w:sectPr w:rsidR="00D83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7"/>
    <w:rsid w:val="002A1161"/>
    <w:rsid w:val="00323DC7"/>
    <w:rsid w:val="0032740D"/>
    <w:rsid w:val="0061469C"/>
    <w:rsid w:val="00A80F59"/>
    <w:rsid w:val="00D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36E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rsid w:val="00323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D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36E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rsid w:val="00323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Paneno</dc:creator>
  <cp:lastModifiedBy>Sam Paneno</cp:lastModifiedBy>
  <cp:revision>2</cp:revision>
  <dcterms:created xsi:type="dcterms:W3CDTF">2012-04-04T19:12:00Z</dcterms:created>
  <dcterms:modified xsi:type="dcterms:W3CDTF">2012-04-04T19:13:00Z</dcterms:modified>
</cp:coreProperties>
</file>