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316ED" w14:textId="1D868319" w:rsidR="00CF057F" w:rsidRPr="00CF057F" w:rsidRDefault="00CF4699" w:rsidP="0010114D">
      <w:pPr>
        <w:shd w:val="clear" w:color="auto" w:fill="50C8E8"/>
        <w:rPr>
          <w:rFonts w:ascii="Arial" w:hAnsi="Arial" w:cs="Arial"/>
          <w:b/>
          <w:color w:val="FFFFFF" w:themeColor="background1"/>
          <w:sz w:val="32"/>
          <w:szCs w:val="20"/>
        </w:rPr>
        <w:sectPr w:rsidR="00CF057F" w:rsidRPr="00CF057F" w:rsidSect="00F6572F">
          <w:pgSz w:w="12240" w:h="15840"/>
          <w:pgMar w:top="630" w:right="810" w:bottom="1440" w:left="630" w:header="720" w:footer="720" w:gutter="0"/>
          <w:cols w:space="720"/>
          <w:docGrid w:linePitch="360"/>
        </w:sectPr>
      </w:pPr>
      <w:r w:rsidRPr="0010114D">
        <w:rPr>
          <w:rFonts w:ascii="Arial" w:hAnsi="Arial" w:cs="Arial"/>
          <w:b/>
          <w:color w:val="FFFFFF" w:themeColor="background1"/>
          <w:sz w:val="32"/>
          <w:szCs w:val="20"/>
        </w:rPr>
        <w:t xml:space="preserve">  </w:t>
      </w:r>
      <w:r w:rsidR="0010114D" w:rsidRPr="0010114D">
        <w:rPr>
          <w:rFonts w:ascii="Arial" w:hAnsi="Arial" w:cs="Arial"/>
          <w:b/>
          <w:color w:val="FFFFFF" w:themeColor="background1"/>
          <w:sz w:val="32"/>
          <w:szCs w:val="20"/>
        </w:rPr>
        <w:t xml:space="preserve">Discipline </w:t>
      </w:r>
      <w:r w:rsidR="00CF057F">
        <w:rPr>
          <w:rFonts w:ascii="Arial" w:hAnsi="Arial" w:cs="Arial"/>
          <w:b/>
          <w:color w:val="FFFFFF" w:themeColor="background1"/>
          <w:sz w:val="32"/>
          <w:szCs w:val="20"/>
        </w:rPr>
        <w:t>Intervention Idea Bank</w:t>
      </w:r>
    </w:p>
    <w:p w14:paraId="74CF295C" w14:textId="41A44F3E" w:rsidR="00F6572F" w:rsidRPr="00F6572F" w:rsidRDefault="00CF057F" w:rsidP="00CF057F">
      <w:pPr>
        <w:spacing w:before="120" w:after="0" w:line="240" w:lineRule="auto"/>
        <w:rPr>
          <w:rFonts w:ascii="Arial" w:eastAsia="Times New Roman" w:hAnsi="Arial" w:cs="Arial"/>
          <w:b/>
          <w:szCs w:val="20"/>
        </w:rPr>
      </w:pPr>
      <w:r w:rsidRPr="00CF057F">
        <w:rPr>
          <w:rFonts w:ascii="Arial" w:eastAsia="Times New Roman" w:hAnsi="Arial" w:cs="Arial"/>
          <w:b/>
          <w:color w:val="50C8E8"/>
          <w:sz w:val="6"/>
          <w:szCs w:val="6"/>
        </w:rPr>
        <w:lastRenderedPageBreak/>
        <w:br/>
      </w:r>
      <w:r w:rsidR="00F6572F" w:rsidRPr="0010114D">
        <w:rPr>
          <w:rFonts w:ascii="Arial" w:eastAsia="Times New Roman" w:hAnsi="Arial" w:cs="Arial"/>
          <w:b/>
          <w:color w:val="50C8E8"/>
          <w:sz w:val="24"/>
          <w:szCs w:val="20"/>
        </w:rPr>
        <w:t>If Student Exhibits:</w:t>
      </w:r>
      <w:r w:rsidR="00F6572F" w:rsidRPr="00F6572F">
        <w:rPr>
          <w:rFonts w:ascii="Arial" w:eastAsia="Times New Roman" w:hAnsi="Arial" w:cs="Arial"/>
          <w:b/>
          <w:szCs w:val="20"/>
        </w:rPr>
        <w:tab/>
      </w:r>
    </w:p>
    <w:p w14:paraId="4A729AD8" w14:textId="77777777" w:rsidR="00B37DC1" w:rsidRDefault="00F6572F" w:rsidP="00B37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6572F">
        <w:rPr>
          <w:rFonts w:ascii="Arial" w:eastAsia="Times New Roman" w:hAnsi="Arial" w:cs="Arial"/>
          <w:sz w:val="20"/>
          <w:szCs w:val="20"/>
        </w:rPr>
        <w:t xml:space="preserve">Defiance and Extreme </w:t>
      </w:r>
    </w:p>
    <w:p w14:paraId="29AB2404" w14:textId="77777777" w:rsidR="00F6572F" w:rsidRPr="00F6572F" w:rsidRDefault="00F6572F" w:rsidP="00F6572F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6572F">
        <w:rPr>
          <w:rFonts w:ascii="Arial" w:eastAsia="Times New Roman" w:hAnsi="Arial" w:cs="Arial"/>
          <w:sz w:val="20"/>
          <w:szCs w:val="20"/>
        </w:rPr>
        <w:t xml:space="preserve">Emotional Reactions </w:t>
      </w:r>
    </w:p>
    <w:p w14:paraId="2591753D" w14:textId="77777777" w:rsidR="00F6572F" w:rsidRPr="00CF057F" w:rsidRDefault="00F6572F" w:rsidP="00F6572F">
      <w:pPr>
        <w:rPr>
          <w:rFonts w:ascii="Arial" w:eastAsia="Times New Roman" w:hAnsi="Arial" w:cs="Arial"/>
          <w:b/>
          <w:color w:val="F58025"/>
          <w:sz w:val="19"/>
          <w:szCs w:val="19"/>
        </w:rPr>
      </w:pPr>
      <w:r w:rsidRPr="00CF057F">
        <w:rPr>
          <w:rFonts w:ascii="Arial" w:eastAsia="Times New Roman" w:hAnsi="Arial" w:cs="Arial"/>
          <w:b/>
          <w:color w:val="F58025"/>
          <w:sz w:val="19"/>
          <w:szCs w:val="19"/>
        </w:rPr>
        <w:t xml:space="preserve">Example: </w:t>
      </w:r>
      <w:r w:rsidRPr="00CF057F">
        <w:rPr>
          <w:rFonts w:ascii="Arial" w:eastAsia="Times New Roman" w:hAnsi="Arial" w:cs="Arial"/>
          <w:color w:val="F58025"/>
          <w:sz w:val="19"/>
          <w:szCs w:val="19"/>
        </w:rPr>
        <w:t xml:space="preserve">Talks back to teachers, </w:t>
      </w:r>
      <w:r w:rsidR="00B37DC1" w:rsidRPr="00CF057F">
        <w:rPr>
          <w:rFonts w:ascii="Arial" w:eastAsia="Times New Roman" w:hAnsi="Arial" w:cs="Arial"/>
          <w:color w:val="F58025"/>
          <w:sz w:val="19"/>
          <w:szCs w:val="19"/>
        </w:rPr>
        <w:t>has angry outbursts.</w:t>
      </w:r>
    </w:p>
    <w:p w14:paraId="584B5916" w14:textId="77777777" w:rsidR="00F6572F" w:rsidRPr="0010114D" w:rsidRDefault="00F6572F" w:rsidP="00F6572F">
      <w:pPr>
        <w:rPr>
          <w:rFonts w:ascii="Arial" w:eastAsia="Times New Roman" w:hAnsi="Arial" w:cs="Arial"/>
          <w:b/>
          <w:color w:val="50C8E8"/>
          <w:sz w:val="24"/>
          <w:szCs w:val="20"/>
        </w:rPr>
      </w:pPr>
      <w:r w:rsidRPr="0010114D">
        <w:rPr>
          <w:rFonts w:ascii="Arial" w:eastAsia="Times New Roman" w:hAnsi="Arial" w:cs="Arial"/>
          <w:b/>
          <w:color w:val="50C8E8"/>
          <w:sz w:val="24"/>
          <w:szCs w:val="20"/>
        </w:rPr>
        <w:t>Try This Intervention:</w:t>
      </w:r>
    </w:p>
    <w:p w14:paraId="5DA5761C" w14:textId="77777777" w:rsidR="00B37DC1" w:rsidRDefault="00F6572F" w:rsidP="00F6572F">
      <w:pPr>
        <w:rPr>
          <w:rFonts w:ascii="Arial" w:eastAsia="Times New Roman" w:hAnsi="Arial" w:cs="Arial"/>
          <w:sz w:val="20"/>
          <w:szCs w:val="20"/>
        </w:rPr>
      </w:pPr>
      <w:r w:rsidRPr="00F6572F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6572F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97ED4">
        <w:rPr>
          <w:rFonts w:ascii="Arial" w:eastAsia="Times New Roman" w:hAnsi="Arial" w:cs="Arial"/>
          <w:sz w:val="20"/>
          <w:szCs w:val="20"/>
        </w:rPr>
      </w:r>
      <w:r w:rsidR="00F97ED4">
        <w:rPr>
          <w:rFonts w:ascii="Arial" w:eastAsia="Times New Roman" w:hAnsi="Arial" w:cs="Arial"/>
          <w:sz w:val="20"/>
          <w:szCs w:val="20"/>
        </w:rPr>
        <w:fldChar w:fldCharType="separate"/>
      </w:r>
      <w:r w:rsidRPr="00F6572F">
        <w:rPr>
          <w:rFonts w:ascii="Arial" w:eastAsia="Times New Roman" w:hAnsi="Arial" w:cs="Arial"/>
          <w:sz w:val="20"/>
          <w:szCs w:val="20"/>
        </w:rPr>
        <w:fldChar w:fldCharType="end"/>
      </w:r>
      <w:bookmarkEnd w:id="0"/>
      <w:r w:rsidR="00B37DC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B37DC1">
        <w:rPr>
          <w:rFonts w:ascii="Arial" w:eastAsia="Times New Roman" w:hAnsi="Arial" w:cs="Arial"/>
          <w:sz w:val="20"/>
          <w:szCs w:val="20"/>
        </w:rPr>
        <w:t>Behavior Support Plan.</w:t>
      </w:r>
      <w:proofErr w:type="gramEnd"/>
      <w:r w:rsidR="00B37DC1">
        <w:rPr>
          <w:rFonts w:ascii="Arial" w:eastAsia="Times New Roman" w:hAnsi="Arial" w:cs="Arial"/>
          <w:sz w:val="20"/>
          <w:szCs w:val="20"/>
        </w:rPr>
        <w:t xml:space="preserve"> A</w:t>
      </w:r>
      <w:r w:rsidRPr="00F6572F">
        <w:rPr>
          <w:rFonts w:ascii="Arial" w:eastAsia="Times New Roman" w:hAnsi="Arial" w:cs="Arial"/>
          <w:sz w:val="20"/>
          <w:szCs w:val="20"/>
        </w:rPr>
        <w:t xml:space="preserve">pproach youth in a calm manner, present options when possible. </w:t>
      </w:r>
    </w:p>
    <w:p w14:paraId="2FB0F733" w14:textId="77777777" w:rsidR="00B37DC1" w:rsidRDefault="00F6572F" w:rsidP="00F6572F">
      <w:pPr>
        <w:rPr>
          <w:rFonts w:ascii="Arial" w:eastAsia="Times New Roman" w:hAnsi="Arial" w:cs="Arial"/>
          <w:sz w:val="20"/>
          <w:szCs w:val="20"/>
        </w:rPr>
      </w:pPr>
      <w:r w:rsidRPr="00F6572F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72F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97ED4">
        <w:rPr>
          <w:rFonts w:ascii="Arial" w:eastAsia="Times New Roman" w:hAnsi="Arial" w:cs="Arial"/>
          <w:sz w:val="20"/>
          <w:szCs w:val="20"/>
        </w:rPr>
      </w:r>
      <w:r w:rsidR="00F97ED4">
        <w:rPr>
          <w:rFonts w:ascii="Arial" w:eastAsia="Times New Roman" w:hAnsi="Arial" w:cs="Arial"/>
          <w:sz w:val="20"/>
          <w:szCs w:val="20"/>
        </w:rPr>
        <w:fldChar w:fldCharType="separate"/>
      </w:r>
      <w:r w:rsidRPr="00F6572F">
        <w:rPr>
          <w:rFonts w:ascii="Arial" w:eastAsia="Times New Roman" w:hAnsi="Arial" w:cs="Arial"/>
          <w:sz w:val="20"/>
          <w:szCs w:val="20"/>
        </w:rPr>
        <w:fldChar w:fldCharType="end"/>
      </w:r>
      <w:r w:rsidRPr="00F6572F">
        <w:rPr>
          <w:rFonts w:ascii="Arial" w:eastAsia="Times New Roman" w:hAnsi="Arial" w:cs="Arial"/>
          <w:sz w:val="20"/>
          <w:szCs w:val="20"/>
        </w:rPr>
        <w:t xml:space="preserve"> Allow for a “cooling off” period</w:t>
      </w:r>
      <w:r w:rsidR="00B37DC1">
        <w:rPr>
          <w:rFonts w:ascii="Arial" w:eastAsia="Times New Roman" w:hAnsi="Arial" w:cs="Arial"/>
          <w:sz w:val="20"/>
          <w:szCs w:val="20"/>
        </w:rPr>
        <w:t xml:space="preserve"> when a student becomes upset. A</w:t>
      </w:r>
      <w:r w:rsidRPr="00F6572F">
        <w:rPr>
          <w:rFonts w:ascii="Arial" w:eastAsia="Times New Roman" w:hAnsi="Arial" w:cs="Arial"/>
          <w:sz w:val="20"/>
          <w:szCs w:val="20"/>
        </w:rPr>
        <w:t>llow them to do a lap around the building with a teacher</w:t>
      </w:r>
      <w:r w:rsidR="00B37DC1">
        <w:rPr>
          <w:rFonts w:ascii="Arial" w:eastAsia="Times New Roman" w:hAnsi="Arial" w:cs="Arial"/>
          <w:sz w:val="20"/>
          <w:szCs w:val="20"/>
        </w:rPr>
        <w:t>.</w:t>
      </w:r>
    </w:p>
    <w:p w14:paraId="33083000" w14:textId="77777777" w:rsidR="00F6572F" w:rsidRPr="00F6572F" w:rsidRDefault="00F6572F" w:rsidP="00F6572F">
      <w:pPr>
        <w:rPr>
          <w:rFonts w:ascii="Arial" w:eastAsia="Times New Roman" w:hAnsi="Arial" w:cs="Arial"/>
          <w:szCs w:val="20"/>
        </w:rPr>
      </w:pPr>
      <w:r w:rsidRPr="00F6572F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72F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97ED4">
        <w:rPr>
          <w:rFonts w:ascii="Arial" w:eastAsia="Times New Roman" w:hAnsi="Arial" w:cs="Arial"/>
          <w:sz w:val="20"/>
          <w:szCs w:val="20"/>
        </w:rPr>
      </w:r>
      <w:r w:rsidR="00F97ED4">
        <w:rPr>
          <w:rFonts w:ascii="Arial" w:eastAsia="Times New Roman" w:hAnsi="Arial" w:cs="Arial"/>
          <w:sz w:val="20"/>
          <w:szCs w:val="20"/>
        </w:rPr>
        <w:fldChar w:fldCharType="separate"/>
      </w:r>
      <w:r w:rsidRPr="00F6572F">
        <w:rPr>
          <w:rFonts w:ascii="Arial" w:eastAsia="Times New Roman" w:hAnsi="Arial" w:cs="Arial"/>
          <w:sz w:val="20"/>
          <w:szCs w:val="20"/>
        </w:rPr>
        <w:fldChar w:fldCharType="end"/>
      </w:r>
      <w:r w:rsidRPr="00F6572F">
        <w:rPr>
          <w:rFonts w:ascii="Arial" w:eastAsia="Times New Roman" w:hAnsi="Arial" w:cs="Arial"/>
          <w:sz w:val="20"/>
          <w:szCs w:val="20"/>
        </w:rPr>
        <w:t xml:space="preserve"> Teach specific coping methods for dealing with anger</w:t>
      </w:r>
      <w:r w:rsidR="00B37DC1">
        <w:rPr>
          <w:rFonts w:ascii="Arial" w:eastAsia="Times New Roman" w:hAnsi="Arial" w:cs="Arial"/>
          <w:sz w:val="20"/>
          <w:szCs w:val="20"/>
        </w:rPr>
        <w:t xml:space="preserve"> (</w:t>
      </w:r>
      <w:r w:rsidRPr="00F6572F">
        <w:rPr>
          <w:rFonts w:ascii="Arial" w:eastAsia="Times New Roman" w:hAnsi="Arial" w:cs="Arial"/>
          <w:sz w:val="20"/>
          <w:szCs w:val="20"/>
        </w:rPr>
        <w:t>deep breathing, counting to 10</w:t>
      </w:r>
      <w:r w:rsidR="00B37DC1">
        <w:rPr>
          <w:rFonts w:ascii="Arial" w:eastAsia="Times New Roman" w:hAnsi="Arial" w:cs="Arial"/>
          <w:sz w:val="20"/>
          <w:szCs w:val="20"/>
        </w:rPr>
        <w:t>,</w:t>
      </w:r>
      <w:r w:rsidRPr="00F6572F">
        <w:rPr>
          <w:rFonts w:ascii="Arial" w:eastAsia="Times New Roman" w:hAnsi="Arial" w:cs="Arial"/>
          <w:sz w:val="20"/>
          <w:szCs w:val="20"/>
        </w:rPr>
        <w:t xml:space="preserve"> walking away</w:t>
      </w:r>
      <w:r w:rsidR="00B37DC1">
        <w:rPr>
          <w:rFonts w:ascii="Arial" w:eastAsia="Times New Roman" w:hAnsi="Arial" w:cs="Arial"/>
          <w:sz w:val="20"/>
          <w:szCs w:val="20"/>
        </w:rPr>
        <w:t>).</w:t>
      </w:r>
      <w:r w:rsidRPr="00F6572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C264CFC" w14:textId="77777777" w:rsidR="00F6572F" w:rsidRPr="00F6572F" w:rsidRDefault="00F6572F" w:rsidP="00F6572F">
      <w:pPr>
        <w:rPr>
          <w:rFonts w:ascii="Arial" w:eastAsia="Times New Roman" w:hAnsi="Arial" w:cs="Arial"/>
          <w:szCs w:val="20"/>
        </w:rPr>
      </w:pPr>
      <w:r w:rsidRPr="00F6572F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72F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97ED4">
        <w:rPr>
          <w:rFonts w:ascii="Arial" w:eastAsia="Times New Roman" w:hAnsi="Arial" w:cs="Arial"/>
          <w:sz w:val="20"/>
          <w:szCs w:val="20"/>
        </w:rPr>
      </w:r>
      <w:r w:rsidR="00F97ED4">
        <w:rPr>
          <w:rFonts w:ascii="Arial" w:eastAsia="Times New Roman" w:hAnsi="Arial" w:cs="Arial"/>
          <w:sz w:val="20"/>
          <w:szCs w:val="20"/>
        </w:rPr>
        <w:fldChar w:fldCharType="separate"/>
      </w:r>
      <w:r w:rsidRPr="00F6572F">
        <w:rPr>
          <w:rFonts w:ascii="Arial" w:eastAsia="Times New Roman" w:hAnsi="Arial" w:cs="Arial"/>
          <w:sz w:val="20"/>
          <w:szCs w:val="20"/>
        </w:rPr>
        <w:fldChar w:fldCharType="end"/>
      </w:r>
      <w:r w:rsidRPr="00F6572F">
        <w:rPr>
          <w:rFonts w:ascii="Arial" w:eastAsia="Times New Roman" w:hAnsi="Arial" w:cs="Arial"/>
          <w:sz w:val="20"/>
          <w:szCs w:val="20"/>
        </w:rPr>
        <w:t xml:space="preserve"> </w:t>
      </w:r>
      <w:r w:rsidRPr="00F6572F">
        <w:rPr>
          <w:rFonts w:ascii="Arial" w:eastAsia="Times New Roman" w:hAnsi="Arial" w:cs="Arial"/>
          <w:szCs w:val="20"/>
        </w:rPr>
        <w:t>School-based counseling. Give the youth a weekly, daily, or “as-needed” opportunity to speak with a trusted adult on campus.</w:t>
      </w:r>
    </w:p>
    <w:p w14:paraId="44644958" w14:textId="77777777" w:rsidR="00F6572F" w:rsidRDefault="00F6572F" w:rsidP="00F6572F">
      <w:pPr>
        <w:rPr>
          <w:rFonts w:ascii="Arial" w:eastAsia="Times New Roman" w:hAnsi="Arial" w:cs="Arial"/>
          <w:szCs w:val="20"/>
        </w:rPr>
      </w:pPr>
      <w:r w:rsidRPr="00F6572F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72F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97ED4">
        <w:rPr>
          <w:rFonts w:ascii="Arial" w:eastAsia="Times New Roman" w:hAnsi="Arial" w:cs="Arial"/>
          <w:sz w:val="20"/>
          <w:szCs w:val="20"/>
        </w:rPr>
      </w:r>
      <w:r w:rsidR="00F97ED4">
        <w:rPr>
          <w:rFonts w:ascii="Arial" w:eastAsia="Times New Roman" w:hAnsi="Arial" w:cs="Arial"/>
          <w:sz w:val="20"/>
          <w:szCs w:val="20"/>
        </w:rPr>
        <w:fldChar w:fldCharType="separate"/>
      </w:r>
      <w:r w:rsidRPr="00F6572F">
        <w:rPr>
          <w:rFonts w:ascii="Arial" w:eastAsia="Times New Roman" w:hAnsi="Arial" w:cs="Arial"/>
          <w:sz w:val="20"/>
          <w:szCs w:val="20"/>
        </w:rPr>
        <w:fldChar w:fldCharType="end"/>
      </w:r>
      <w:r w:rsidRPr="00F6572F">
        <w:rPr>
          <w:rFonts w:ascii="Arial" w:eastAsia="Times New Roman" w:hAnsi="Arial" w:cs="Arial"/>
          <w:sz w:val="20"/>
          <w:szCs w:val="20"/>
        </w:rPr>
        <w:t xml:space="preserve"> </w:t>
      </w:r>
      <w:r w:rsidRPr="00F6572F">
        <w:rPr>
          <w:rFonts w:ascii="Arial" w:eastAsia="Times New Roman" w:hAnsi="Arial" w:cs="Arial"/>
          <w:szCs w:val="20"/>
        </w:rPr>
        <w:t xml:space="preserve">Develop a signal with the student to alert teachers and administrators when they are having a bad day. </w:t>
      </w:r>
    </w:p>
    <w:p w14:paraId="565EA117" w14:textId="77777777" w:rsidR="00637DAB" w:rsidRDefault="00F6572F" w:rsidP="00637DAB">
      <w:pPr>
        <w:spacing w:after="0" w:line="48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F6572F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72F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97ED4">
        <w:rPr>
          <w:rFonts w:ascii="Arial" w:eastAsia="Times New Roman" w:hAnsi="Arial" w:cs="Arial"/>
          <w:sz w:val="20"/>
          <w:szCs w:val="20"/>
        </w:rPr>
      </w:r>
      <w:r w:rsidR="00F97ED4">
        <w:rPr>
          <w:rFonts w:ascii="Arial" w:eastAsia="Times New Roman" w:hAnsi="Arial" w:cs="Arial"/>
          <w:sz w:val="20"/>
          <w:szCs w:val="20"/>
        </w:rPr>
        <w:fldChar w:fldCharType="separate"/>
      </w:r>
      <w:r w:rsidRPr="00F6572F">
        <w:rPr>
          <w:rFonts w:ascii="Arial" w:eastAsia="Times New Roman" w:hAnsi="Arial" w:cs="Arial"/>
          <w:sz w:val="20"/>
          <w:szCs w:val="20"/>
        </w:rPr>
        <w:fldChar w:fldCharType="end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637DAB">
        <w:rPr>
          <w:rFonts w:ascii="Arial" w:eastAsia="Times New Roman" w:hAnsi="Arial" w:cs="Arial"/>
          <w:sz w:val="20"/>
          <w:szCs w:val="20"/>
          <w:u w:val="single"/>
        </w:rPr>
        <w:tab/>
      </w:r>
      <w:r w:rsidR="00637DAB">
        <w:rPr>
          <w:rFonts w:ascii="Arial" w:eastAsia="Times New Roman" w:hAnsi="Arial" w:cs="Arial"/>
          <w:sz w:val="20"/>
          <w:szCs w:val="20"/>
          <w:u w:val="single"/>
        </w:rPr>
        <w:tab/>
      </w:r>
      <w:r w:rsidR="00637DAB">
        <w:rPr>
          <w:rFonts w:ascii="Arial" w:eastAsia="Times New Roman" w:hAnsi="Arial" w:cs="Arial"/>
          <w:sz w:val="20"/>
          <w:szCs w:val="20"/>
          <w:u w:val="single"/>
        </w:rPr>
        <w:tab/>
      </w:r>
      <w:r w:rsidR="00637DAB">
        <w:rPr>
          <w:rFonts w:ascii="Arial" w:eastAsia="Times New Roman" w:hAnsi="Arial" w:cs="Arial"/>
          <w:sz w:val="20"/>
          <w:szCs w:val="20"/>
          <w:u w:val="single"/>
        </w:rPr>
        <w:tab/>
      </w:r>
      <w:r w:rsidR="00637DAB">
        <w:rPr>
          <w:rFonts w:ascii="Arial" w:eastAsia="Times New Roman" w:hAnsi="Arial" w:cs="Arial"/>
          <w:sz w:val="20"/>
          <w:szCs w:val="20"/>
          <w:u w:val="single"/>
        </w:rPr>
        <w:tab/>
      </w:r>
      <w:r w:rsidR="00637DAB">
        <w:rPr>
          <w:rFonts w:ascii="Arial" w:eastAsia="Times New Roman" w:hAnsi="Arial" w:cs="Arial"/>
          <w:sz w:val="20"/>
          <w:szCs w:val="20"/>
          <w:u w:val="single"/>
        </w:rPr>
        <w:tab/>
      </w:r>
      <w:r w:rsidR="00637DAB"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0756CD52" w14:textId="77777777" w:rsidR="00637DAB" w:rsidRDefault="00F6572F" w:rsidP="00637DAB">
      <w:pPr>
        <w:spacing w:line="480" w:lineRule="auto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 w:rsidR="00637DAB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280F6DBA" w14:textId="77777777" w:rsidR="00B37DC1" w:rsidRDefault="00B37DC1" w:rsidP="00F6572F">
      <w:pPr>
        <w:spacing w:after="0" w:line="240" w:lineRule="auto"/>
        <w:rPr>
          <w:rFonts w:ascii="Arial" w:eastAsia="Times New Roman" w:hAnsi="Arial" w:cs="Arial"/>
          <w:b/>
          <w:color w:val="F79646" w:themeColor="accent6"/>
          <w:sz w:val="24"/>
          <w:szCs w:val="20"/>
        </w:rPr>
      </w:pPr>
    </w:p>
    <w:p w14:paraId="72F12F1E" w14:textId="77777777" w:rsidR="00B37DC1" w:rsidRDefault="00B37DC1" w:rsidP="00F6572F">
      <w:pPr>
        <w:spacing w:after="0" w:line="240" w:lineRule="auto"/>
        <w:rPr>
          <w:rFonts w:ascii="Arial" w:eastAsia="Times New Roman" w:hAnsi="Arial" w:cs="Arial"/>
          <w:b/>
          <w:color w:val="F79646" w:themeColor="accent6"/>
          <w:sz w:val="24"/>
          <w:szCs w:val="20"/>
        </w:rPr>
      </w:pPr>
    </w:p>
    <w:p w14:paraId="29A974BB" w14:textId="77777777" w:rsidR="00B37DC1" w:rsidRDefault="00B37DC1" w:rsidP="00F6572F">
      <w:pPr>
        <w:spacing w:after="0" w:line="240" w:lineRule="auto"/>
        <w:rPr>
          <w:rFonts w:ascii="Arial" w:eastAsia="Times New Roman" w:hAnsi="Arial" w:cs="Arial"/>
          <w:b/>
          <w:color w:val="F79646" w:themeColor="accent6"/>
          <w:sz w:val="24"/>
          <w:szCs w:val="20"/>
        </w:rPr>
      </w:pPr>
    </w:p>
    <w:p w14:paraId="64EFF3E3" w14:textId="77777777" w:rsidR="00B37DC1" w:rsidRDefault="00B37DC1" w:rsidP="00F6572F">
      <w:pPr>
        <w:spacing w:after="0" w:line="240" w:lineRule="auto"/>
        <w:rPr>
          <w:rFonts w:ascii="Arial" w:eastAsia="Times New Roman" w:hAnsi="Arial" w:cs="Arial"/>
          <w:b/>
          <w:color w:val="F79646" w:themeColor="accent6"/>
          <w:sz w:val="24"/>
          <w:szCs w:val="20"/>
        </w:rPr>
      </w:pPr>
    </w:p>
    <w:p w14:paraId="646C3004" w14:textId="77777777" w:rsidR="00B37DC1" w:rsidRDefault="00B37DC1" w:rsidP="00F6572F">
      <w:pPr>
        <w:spacing w:after="0" w:line="240" w:lineRule="auto"/>
        <w:rPr>
          <w:rFonts w:ascii="Arial" w:eastAsia="Times New Roman" w:hAnsi="Arial" w:cs="Arial"/>
          <w:b/>
          <w:color w:val="F79646" w:themeColor="accent6"/>
          <w:sz w:val="24"/>
          <w:szCs w:val="20"/>
        </w:rPr>
      </w:pPr>
      <w:bookmarkStart w:id="1" w:name="_GoBack"/>
      <w:bookmarkEnd w:id="1"/>
    </w:p>
    <w:p w14:paraId="257B0084" w14:textId="77777777" w:rsidR="00B37DC1" w:rsidRDefault="00B37DC1" w:rsidP="00F6572F">
      <w:pPr>
        <w:spacing w:after="0" w:line="240" w:lineRule="auto"/>
        <w:rPr>
          <w:rFonts w:ascii="Arial" w:eastAsia="Times New Roman" w:hAnsi="Arial" w:cs="Arial"/>
          <w:b/>
          <w:color w:val="F79646" w:themeColor="accent6"/>
          <w:sz w:val="24"/>
          <w:szCs w:val="20"/>
        </w:rPr>
      </w:pPr>
    </w:p>
    <w:p w14:paraId="0859B31F" w14:textId="77777777" w:rsidR="00F6572F" w:rsidRPr="0010114D" w:rsidRDefault="00F6572F" w:rsidP="00CF057F">
      <w:pPr>
        <w:spacing w:before="60" w:after="0" w:line="240" w:lineRule="auto"/>
        <w:rPr>
          <w:rFonts w:ascii="Arial" w:eastAsia="Times New Roman" w:hAnsi="Arial" w:cs="Arial"/>
          <w:b/>
          <w:color w:val="50C8E8"/>
          <w:sz w:val="20"/>
          <w:szCs w:val="20"/>
        </w:rPr>
      </w:pPr>
      <w:r w:rsidRPr="0010114D">
        <w:rPr>
          <w:rFonts w:ascii="Arial" w:eastAsia="Times New Roman" w:hAnsi="Arial" w:cs="Arial"/>
          <w:b/>
          <w:color w:val="50C8E8"/>
          <w:sz w:val="24"/>
          <w:szCs w:val="20"/>
        </w:rPr>
        <w:lastRenderedPageBreak/>
        <w:t>If Student Exhibits:</w:t>
      </w:r>
    </w:p>
    <w:p w14:paraId="74397337" w14:textId="77777777" w:rsidR="00F6572F" w:rsidRPr="00F6572F" w:rsidRDefault="00F6572F" w:rsidP="00F6572F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6572F">
        <w:rPr>
          <w:rFonts w:ascii="Arial" w:eastAsia="Times New Roman" w:hAnsi="Arial" w:cs="Arial"/>
          <w:sz w:val="20"/>
          <w:szCs w:val="20"/>
        </w:rPr>
        <w:t xml:space="preserve">Inappropriate Peer Interactions </w:t>
      </w:r>
    </w:p>
    <w:p w14:paraId="5B0605B5" w14:textId="77777777" w:rsidR="00F6572F" w:rsidRPr="00CF057F" w:rsidRDefault="00F6572F" w:rsidP="00F6572F">
      <w:pPr>
        <w:spacing w:before="440"/>
        <w:rPr>
          <w:rFonts w:ascii="Arial" w:eastAsia="Times New Roman" w:hAnsi="Arial" w:cs="Arial"/>
          <w:color w:val="F58025"/>
          <w:sz w:val="19"/>
          <w:szCs w:val="19"/>
        </w:rPr>
      </w:pPr>
      <w:r w:rsidRPr="00CF057F">
        <w:rPr>
          <w:rFonts w:ascii="Arial" w:eastAsia="Times New Roman" w:hAnsi="Arial" w:cs="Arial"/>
          <w:b/>
          <w:color w:val="F58025"/>
          <w:sz w:val="19"/>
          <w:szCs w:val="19"/>
        </w:rPr>
        <w:t xml:space="preserve">Example: </w:t>
      </w:r>
      <w:r w:rsidRPr="00CF057F">
        <w:rPr>
          <w:rFonts w:ascii="Arial" w:eastAsia="Times New Roman" w:hAnsi="Arial" w:cs="Arial"/>
          <w:color w:val="F58025"/>
          <w:sz w:val="19"/>
          <w:szCs w:val="19"/>
        </w:rPr>
        <w:t>Regularly participates in off-task behavio</w:t>
      </w:r>
      <w:r w:rsidR="00B37DC1" w:rsidRPr="00CF057F">
        <w:rPr>
          <w:rFonts w:ascii="Arial" w:eastAsia="Times New Roman" w:hAnsi="Arial" w:cs="Arial"/>
          <w:color w:val="F58025"/>
          <w:sz w:val="19"/>
          <w:szCs w:val="19"/>
        </w:rPr>
        <w:t>r with group of peers.</w:t>
      </w:r>
    </w:p>
    <w:p w14:paraId="1115CCFE" w14:textId="77777777" w:rsidR="00F6572F" w:rsidRPr="0010114D" w:rsidRDefault="00F6572F" w:rsidP="00F6572F">
      <w:pPr>
        <w:rPr>
          <w:rFonts w:ascii="Arial" w:eastAsia="Times New Roman" w:hAnsi="Arial" w:cs="Arial"/>
          <w:b/>
          <w:color w:val="50C8E8"/>
          <w:sz w:val="24"/>
          <w:szCs w:val="20"/>
        </w:rPr>
      </w:pPr>
      <w:r w:rsidRPr="0010114D">
        <w:rPr>
          <w:rFonts w:ascii="Arial" w:eastAsia="Times New Roman" w:hAnsi="Arial" w:cs="Arial"/>
          <w:b/>
          <w:color w:val="50C8E8"/>
          <w:sz w:val="24"/>
          <w:szCs w:val="20"/>
        </w:rPr>
        <w:t>Try This Intervention:</w:t>
      </w:r>
    </w:p>
    <w:p w14:paraId="0C65F6C1" w14:textId="77777777" w:rsidR="00F6572F" w:rsidRPr="00F6572F" w:rsidRDefault="00F6572F" w:rsidP="00F6572F">
      <w:pPr>
        <w:rPr>
          <w:rFonts w:ascii="Arial" w:eastAsia="Times New Roman" w:hAnsi="Arial" w:cs="Arial"/>
          <w:sz w:val="20"/>
          <w:szCs w:val="20"/>
        </w:rPr>
      </w:pPr>
      <w:r w:rsidRPr="00F6572F">
        <w:rPr>
          <w:rFonts w:ascii="Arial" w:eastAsia="Times New Roman" w:hAnsi="Arial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72F">
        <w:rPr>
          <w:rFonts w:ascii="Arial" w:eastAsia="Times New Roman" w:hAnsi="Arial" w:cs="Arial"/>
          <w:sz w:val="18"/>
          <w:szCs w:val="20"/>
        </w:rPr>
        <w:instrText xml:space="preserve"> FORMCHECKBOX </w:instrText>
      </w:r>
      <w:r w:rsidR="00F97ED4">
        <w:rPr>
          <w:rFonts w:ascii="Arial" w:eastAsia="Times New Roman" w:hAnsi="Arial" w:cs="Arial"/>
          <w:sz w:val="18"/>
          <w:szCs w:val="20"/>
        </w:rPr>
      </w:r>
      <w:r w:rsidR="00F97ED4">
        <w:rPr>
          <w:rFonts w:ascii="Arial" w:eastAsia="Times New Roman" w:hAnsi="Arial" w:cs="Arial"/>
          <w:sz w:val="18"/>
          <w:szCs w:val="20"/>
        </w:rPr>
        <w:fldChar w:fldCharType="separate"/>
      </w:r>
      <w:r w:rsidRPr="00F6572F">
        <w:rPr>
          <w:rFonts w:ascii="Arial" w:eastAsia="Times New Roman" w:hAnsi="Arial" w:cs="Arial"/>
          <w:sz w:val="18"/>
          <w:szCs w:val="20"/>
        </w:rPr>
        <w:fldChar w:fldCharType="end"/>
      </w:r>
      <w:r w:rsidRPr="00F6572F">
        <w:rPr>
          <w:rFonts w:ascii="Arial" w:eastAsia="Times New Roman" w:hAnsi="Arial" w:cs="Arial"/>
          <w:sz w:val="18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Group-based counseling.</w:t>
      </w:r>
      <w:r w:rsidRPr="00F6572F">
        <w:rPr>
          <w:rFonts w:ascii="Arial" w:eastAsia="Times New Roman" w:hAnsi="Arial" w:cs="Arial"/>
          <w:sz w:val="20"/>
          <w:szCs w:val="20"/>
        </w:rPr>
        <w:t xml:space="preserve"> Support youth to develop positive social relationships and social skills.</w:t>
      </w:r>
    </w:p>
    <w:p w14:paraId="3EB812B8" w14:textId="77777777" w:rsidR="00F6572F" w:rsidRPr="00F6572F" w:rsidRDefault="00F6572F" w:rsidP="00F6572F">
      <w:pPr>
        <w:rPr>
          <w:rFonts w:ascii="Arial" w:eastAsia="Times New Roman" w:hAnsi="Arial" w:cs="Arial"/>
          <w:sz w:val="20"/>
          <w:szCs w:val="20"/>
        </w:rPr>
      </w:pPr>
      <w:r w:rsidRPr="00F6572F">
        <w:rPr>
          <w:rFonts w:ascii="Arial" w:eastAsia="Times New Roman" w:hAnsi="Arial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72F">
        <w:rPr>
          <w:rFonts w:ascii="Arial" w:eastAsia="Times New Roman" w:hAnsi="Arial" w:cs="Arial"/>
          <w:sz w:val="18"/>
          <w:szCs w:val="20"/>
        </w:rPr>
        <w:instrText xml:space="preserve"> FORMCHECKBOX </w:instrText>
      </w:r>
      <w:r w:rsidR="00F97ED4">
        <w:rPr>
          <w:rFonts w:ascii="Arial" w:eastAsia="Times New Roman" w:hAnsi="Arial" w:cs="Arial"/>
          <w:sz w:val="18"/>
          <w:szCs w:val="20"/>
        </w:rPr>
      </w:r>
      <w:r w:rsidR="00F97ED4">
        <w:rPr>
          <w:rFonts w:ascii="Arial" w:eastAsia="Times New Roman" w:hAnsi="Arial" w:cs="Arial"/>
          <w:sz w:val="18"/>
          <w:szCs w:val="20"/>
        </w:rPr>
        <w:fldChar w:fldCharType="separate"/>
      </w:r>
      <w:r w:rsidRPr="00F6572F">
        <w:rPr>
          <w:rFonts w:ascii="Arial" w:eastAsia="Times New Roman" w:hAnsi="Arial" w:cs="Arial"/>
          <w:sz w:val="18"/>
          <w:szCs w:val="20"/>
        </w:rPr>
        <w:fldChar w:fldCharType="end"/>
      </w:r>
      <w:r w:rsidRPr="00F6572F">
        <w:rPr>
          <w:rFonts w:ascii="Arial" w:eastAsia="Times New Roman" w:hAnsi="Arial" w:cs="Arial"/>
          <w:sz w:val="18"/>
          <w:szCs w:val="20"/>
        </w:rPr>
        <w:t xml:space="preserve"> </w:t>
      </w:r>
      <w:r w:rsidRPr="00F6572F">
        <w:rPr>
          <w:rFonts w:ascii="Arial" w:eastAsia="Times New Roman" w:hAnsi="Arial" w:cs="Arial"/>
          <w:sz w:val="20"/>
          <w:szCs w:val="20"/>
        </w:rPr>
        <w:t>Partici</w:t>
      </w:r>
      <w:r>
        <w:rPr>
          <w:rFonts w:ascii="Arial" w:eastAsia="Times New Roman" w:hAnsi="Arial" w:cs="Arial"/>
          <w:sz w:val="20"/>
          <w:szCs w:val="20"/>
        </w:rPr>
        <w:t xml:space="preserve">pation in group extracurricular </w:t>
      </w:r>
      <w:r w:rsidRPr="00F6572F">
        <w:rPr>
          <w:rFonts w:ascii="Arial" w:eastAsia="Times New Roman" w:hAnsi="Arial" w:cs="Arial"/>
          <w:sz w:val="20"/>
          <w:szCs w:val="20"/>
        </w:rPr>
        <w:t>activities. This will give the youth an opportunity to interact with peers in the pursuit of a positive goal.</w:t>
      </w:r>
    </w:p>
    <w:p w14:paraId="36B2F70F" w14:textId="77777777" w:rsidR="00F6572F" w:rsidRPr="00F6572F" w:rsidRDefault="00F6572F" w:rsidP="00F6572F">
      <w:pPr>
        <w:rPr>
          <w:rFonts w:ascii="Arial" w:eastAsia="Times New Roman" w:hAnsi="Arial" w:cs="Arial"/>
          <w:sz w:val="20"/>
          <w:szCs w:val="20"/>
        </w:rPr>
      </w:pPr>
      <w:r w:rsidRPr="00F6572F">
        <w:rPr>
          <w:rFonts w:ascii="Arial" w:eastAsia="Times New Roman" w:hAnsi="Arial"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72F">
        <w:rPr>
          <w:rFonts w:ascii="Arial" w:eastAsia="Times New Roman" w:hAnsi="Arial" w:cs="Arial"/>
          <w:sz w:val="18"/>
          <w:szCs w:val="20"/>
        </w:rPr>
        <w:instrText xml:space="preserve"> FORMCHECKBOX </w:instrText>
      </w:r>
      <w:r w:rsidR="00F97ED4">
        <w:rPr>
          <w:rFonts w:ascii="Arial" w:eastAsia="Times New Roman" w:hAnsi="Arial" w:cs="Arial"/>
          <w:sz w:val="18"/>
          <w:szCs w:val="20"/>
        </w:rPr>
      </w:r>
      <w:r w:rsidR="00F97ED4">
        <w:rPr>
          <w:rFonts w:ascii="Arial" w:eastAsia="Times New Roman" w:hAnsi="Arial" w:cs="Arial"/>
          <w:sz w:val="18"/>
          <w:szCs w:val="20"/>
        </w:rPr>
        <w:fldChar w:fldCharType="separate"/>
      </w:r>
      <w:r w:rsidRPr="00F6572F">
        <w:rPr>
          <w:rFonts w:ascii="Arial" w:eastAsia="Times New Roman" w:hAnsi="Arial" w:cs="Arial"/>
          <w:sz w:val="18"/>
          <w:szCs w:val="20"/>
        </w:rPr>
        <w:fldChar w:fldCharType="end"/>
      </w:r>
      <w:r w:rsidRPr="00F6572F">
        <w:rPr>
          <w:rFonts w:ascii="Arial" w:eastAsia="Times New Roman" w:hAnsi="Arial" w:cs="Arial"/>
          <w:sz w:val="18"/>
          <w:szCs w:val="20"/>
        </w:rPr>
        <w:t xml:space="preserve"> </w:t>
      </w:r>
      <w:r w:rsidRPr="00F6572F">
        <w:rPr>
          <w:rFonts w:ascii="Arial" w:eastAsia="Times New Roman" w:hAnsi="Arial" w:cs="Arial"/>
          <w:sz w:val="20"/>
          <w:szCs w:val="20"/>
        </w:rPr>
        <w:t>Teach social scripts. Have a counselor meet with the youth to role play different scenarios with peers and to plan pro-social ways to respond to them.</w:t>
      </w:r>
    </w:p>
    <w:p w14:paraId="0ABCC89A" w14:textId="77777777" w:rsidR="00CF4699" w:rsidRDefault="00F6572F" w:rsidP="00B37DC1">
      <w:pPr>
        <w:spacing w:after="0" w:line="480" w:lineRule="auto"/>
        <w:rPr>
          <w:rFonts w:ascii="Arial" w:eastAsia="Times New Roman" w:hAnsi="Arial" w:cs="Arial"/>
          <w:szCs w:val="20"/>
          <w:u w:val="single"/>
        </w:rPr>
      </w:pPr>
      <w:r w:rsidRPr="00F6572F">
        <w:rPr>
          <w:rFonts w:ascii="Arial" w:eastAsia="Times New Roman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72F">
        <w:rPr>
          <w:rFonts w:ascii="Arial" w:eastAsia="Times New Roman" w:hAnsi="Arial" w:cs="Arial"/>
          <w:szCs w:val="20"/>
        </w:rPr>
        <w:instrText xml:space="preserve"> FORMCHECKBOX </w:instrText>
      </w:r>
      <w:r w:rsidR="00F97ED4">
        <w:rPr>
          <w:rFonts w:ascii="Arial" w:eastAsia="Times New Roman" w:hAnsi="Arial" w:cs="Arial"/>
          <w:szCs w:val="20"/>
        </w:rPr>
      </w:r>
      <w:r w:rsidR="00F97ED4">
        <w:rPr>
          <w:rFonts w:ascii="Arial" w:eastAsia="Times New Roman" w:hAnsi="Arial" w:cs="Arial"/>
          <w:szCs w:val="20"/>
        </w:rPr>
        <w:fldChar w:fldCharType="separate"/>
      </w:r>
      <w:r w:rsidRPr="00F6572F">
        <w:rPr>
          <w:rFonts w:ascii="Arial" w:eastAsia="Times New Roman" w:hAnsi="Arial" w:cs="Arial"/>
          <w:szCs w:val="20"/>
        </w:rPr>
        <w:fldChar w:fldCharType="end"/>
      </w:r>
      <w:r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  <w:r>
        <w:rPr>
          <w:rFonts w:ascii="Arial" w:eastAsia="Times New Roman" w:hAnsi="Arial" w:cs="Arial"/>
          <w:szCs w:val="20"/>
          <w:u w:val="single"/>
        </w:rPr>
        <w:tab/>
      </w:r>
    </w:p>
    <w:p w14:paraId="076880BC" w14:textId="77777777" w:rsidR="00CF4699" w:rsidRPr="0010114D" w:rsidRDefault="00CF4699" w:rsidP="00637DAB">
      <w:pPr>
        <w:spacing w:after="0" w:line="240" w:lineRule="auto"/>
        <w:rPr>
          <w:rFonts w:ascii="Arial" w:eastAsia="Times New Roman" w:hAnsi="Arial" w:cs="Arial"/>
          <w:b/>
          <w:color w:val="50C8E8"/>
          <w:sz w:val="24"/>
          <w:szCs w:val="20"/>
        </w:rPr>
      </w:pPr>
      <w:r w:rsidRPr="0010114D">
        <w:rPr>
          <w:rFonts w:ascii="Arial" w:eastAsia="Times New Roman" w:hAnsi="Arial" w:cs="Arial"/>
          <w:b/>
          <w:color w:val="50C8E8"/>
          <w:sz w:val="24"/>
          <w:szCs w:val="20"/>
        </w:rPr>
        <w:t xml:space="preserve">Additional Notes: </w:t>
      </w:r>
    </w:p>
    <w:p w14:paraId="4F1F5608" w14:textId="77777777" w:rsidR="00CF4699" w:rsidRDefault="00CF4699" w:rsidP="00637DAB">
      <w:pPr>
        <w:spacing w:after="0" w:line="240" w:lineRule="auto"/>
        <w:rPr>
          <w:rFonts w:ascii="Arial" w:eastAsia="Times New Roman" w:hAnsi="Arial" w:cs="Arial"/>
          <w:szCs w:val="20"/>
          <w:u w:val="single"/>
        </w:rPr>
      </w:pPr>
      <w:r>
        <w:rPr>
          <w:rFonts w:ascii="Arial" w:eastAsia="Times New Roman" w:hAnsi="Arial" w:cs="Arial"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2F4F4" wp14:editId="178C2E41">
                <wp:simplePos x="0" y="0"/>
                <wp:positionH relativeFrom="column">
                  <wp:posOffset>19050</wp:posOffset>
                </wp:positionH>
                <wp:positionV relativeFrom="paragraph">
                  <wp:posOffset>81279</wp:posOffset>
                </wp:positionV>
                <wp:extent cx="4610100" cy="2085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BB66" w14:textId="77777777" w:rsidR="00CF4699" w:rsidRDefault="00CF46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6.4pt;width:363pt;height:16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" fillcolor="white [3201]" strokeweight=".5pt">
                <v:textbox>
                  <w:txbxContent>
                    <w:p w:rsidR="00CF4699" w:rsidRDefault="00CF4699"/>
                  </w:txbxContent>
                </v:textbox>
              </v:shape>
            </w:pict>
          </mc:Fallback>
        </mc:AlternateContent>
      </w:r>
    </w:p>
    <w:p w14:paraId="0034516B" w14:textId="77777777" w:rsidR="00CF4699" w:rsidRDefault="00CF4699" w:rsidP="00637DAB">
      <w:pPr>
        <w:spacing w:after="0" w:line="240" w:lineRule="auto"/>
        <w:rPr>
          <w:rFonts w:ascii="Arial" w:eastAsia="Times New Roman" w:hAnsi="Arial" w:cs="Arial"/>
          <w:szCs w:val="20"/>
          <w:u w:val="single"/>
        </w:rPr>
      </w:pPr>
    </w:p>
    <w:p w14:paraId="7224278C" w14:textId="77777777" w:rsidR="00CF4699" w:rsidRDefault="00CF4699" w:rsidP="00637DAB">
      <w:pPr>
        <w:spacing w:after="0" w:line="240" w:lineRule="auto"/>
        <w:rPr>
          <w:rFonts w:ascii="Arial" w:eastAsia="Times New Roman" w:hAnsi="Arial" w:cs="Arial"/>
          <w:szCs w:val="20"/>
          <w:u w:val="single"/>
        </w:rPr>
      </w:pPr>
    </w:p>
    <w:p w14:paraId="700E101B" w14:textId="77777777" w:rsidR="00CF4699" w:rsidRDefault="00CF4699" w:rsidP="00637DAB">
      <w:pPr>
        <w:spacing w:after="0" w:line="240" w:lineRule="auto"/>
        <w:rPr>
          <w:rFonts w:ascii="Arial" w:eastAsia="Times New Roman" w:hAnsi="Arial" w:cs="Arial"/>
          <w:szCs w:val="20"/>
          <w:u w:val="single"/>
        </w:rPr>
      </w:pPr>
    </w:p>
    <w:p w14:paraId="668CD9C3" w14:textId="77777777" w:rsidR="00CF4699" w:rsidRDefault="00CF4699" w:rsidP="00637DAB">
      <w:pPr>
        <w:spacing w:after="0" w:line="240" w:lineRule="auto"/>
        <w:rPr>
          <w:rFonts w:ascii="Arial" w:eastAsia="Times New Roman" w:hAnsi="Arial" w:cs="Arial"/>
          <w:szCs w:val="20"/>
          <w:u w:val="single"/>
        </w:rPr>
      </w:pPr>
    </w:p>
    <w:p w14:paraId="448AF4B7" w14:textId="77777777" w:rsidR="00CF4699" w:rsidRDefault="00CF4699" w:rsidP="00637DAB">
      <w:pPr>
        <w:spacing w:after="0" w:line="240" w:lineRule="auto"/>
        <w:rPr>
          <w:rFonts w:ascii="Arial" w:eastAsia="Times New Roman" w:hAnsi="Arial" w:cs="Arial"/>
          <w:szCs w:val="20"/>
          <w:u w:val="single"/>
        </w:rPr>
      </w:pPr>
    </w:p>
    <w:p w14:paraId="21DAF962" w14:textId="77777777" w:rsidR="00CF4699" w:rsidRDefault="00CF4699" w:rsidP="00637DAB">
      <w:pPr>
        <w:spacing w:after="0" w:line="240" w:lineRule="auto"/>
        <w:rPr>
          <w:rFonts w:ascii="Arial" w:eastAsia="Times New Roman" w:hAnsi="Arial" w:cs="Arial"/>
          <w:szCs w:val="20"/>
          <w:u w:val="single"/>
        </w:rPr>
      </w:pPr>
    </w:p>
    <w:p w14:paraId="689DE377" w14:textId="77777777" w:rsidR="00CF4699" w:rsidRDefault="00CF4699" w:rsidP="00637DAB">
      <w:pPr>
        <w:spacing w:after="0" w:line="240" w:lineRule="auto"/>
        <w:rPr>
          <w:rFonts w:ascii="Arial" w:eastAsia="Times New Roman" w:hAnsi="Arial" w:cs="Arial"/>
          <w:szCs w:val="20"/>
          <w:u w:val="single"/>
        </w:rPr>
      </w:pPr>
    </w:p>
    <w:p w14:paraId="0C2C3549" w14:textId="77777777" w:rsidR="00CF4699" w:rsidRDefault="00CF4699" w:rsidP="00637DAB">
      <w:pPr>
        <w:spacing w:after="0" w:line="240" w:lineRule="auto"/>
        <w:rPr>
          <w:rFonts w:ascii="Arial" w:eastAsia="Times New Roman" w:hAnsi="Arial" w:cs="Arial"/>
          <w:szCs w:val="20"/>
          <w:u w:val="single"/>
        </w:rPr>
      </w:pPr>
    </w:p>
    <w:p w14:paraId="1704D7F6" w14:textId="77777777" w:rsidR="00CF4699" w:rsidRDefault="00CF4699" w:rsidP="00637DAB">
      <w:pPr>
        <w:spacing w:after="0" w:line="240" w:lineRule="auto"/>
        <w:rPr>
          <w:rFonts w:ascii="Arial" w:eastAsia="Times New Roman" w:hAnsi="Arial" w:cs="Arial"/>
          <w:szCs w:val="20"/>
          <w:u w:val="single"/>
        </w:rPr>
      </w:pPr>
    </w:p>
    <w:p w14:paraId="2FDDB2D0" w14:textId="77777777" w:rsidR="00CF4699" w:rsidRDefault="00CF4699" w:rsidP="00637DAB">
      <w:pPr>
        <w:spacing w:after="0" w:line="240" w:lineRule="auto"/>
        <w:rPr>
          <w:rFonts w:ascii="Arial" w:eastAsia="Times New Roman" w:hAnsi="Arial" w:cs="Arial"/>
          <w:szCs w:val="20"/>
          <w:u w:val="single"/>
        </w:rPr>
      </w:pPr>
    </w:p>
    <w:p w14:paraId="6721A31C" w14:textId="77777777" w:rsidR="00CF4699" w:rsidRDefault="00CF4699" w:rsidP="00637DAB">
      <w:pPr>
        <w:spacing w:after="0" w:line="240" w:lineRule="auto"/>
        <w:rPr>
          <w:rFonts w:ascii="Arial" w:eastAsia="Times New Roman" w:hAnsi="Arial" w:cs="Arial"/>
          <w:szCs w:val="20"/>
          <w:u w:val="single"/>
        </w:rPr>
      </w:pPr>
    </w:p>
    <w:p w14:paraId="107B694D" w14:textId="77777777" w:rsidR="00CF4699" w:rsidRDefault="00CF4699" w:rsidP="00637DAB">
      <w:pPr>
        <w:spacing w:after="0" w:line="240" w:lineRule="auto"/>
        <w:rPr>
          <w:rFonts w:ascii="Arial" w:eastAsia="Times New Roman" w:hAnsi="Arial" w:cs="Arial"/>
          <w:szCs w:val="20"/>
          <w:u w:val="single"/>
        </w:rPr>
      </w:pPr>
    </w:p>
    <w:p w14:paraId="698379AD" w14:textId="77777777" w:rsidR="00B37DC1" w:rsidRDefault="00B37DC1" w:rsidP="00637DAB">
      <w:pPr>
        <w:spacing w:after="0" w:line="240" w:lineRule="auto"/>
        <w:rPr>
          <w:rFonts w:ascii="Arial" w:eastAsia="Times New Roman" w:hAnsi="Arial" w:cs="Arial"/>
          <w:szCs w:val="20"/>
          <w:u w:val="single"/>
        </w:rPr>
      </w:pPr>
    </w:p>
    <w:p w14:paraId="0BDD40A9" w14:textId="77777777" w:rsidR="00CF057F" w:rsidRDefault="00CF057F" w:rsidP="00637DAB">
      <w:pPr>
        <w:spacing w:after="0" w:line="240" w:lineRule="auto"/>
        <w:rPr>
          <w:rFonts w:ascii="Arial" w:eastAsia="Times New Roman" w:hAnsi="Arial" w:cs="Arial"/>
          <w:b/>
          <w:color w:val="50C8E8"/>
          <w:sz w:val="24"/>
          <w:szCs w:val="20"/>
        </w:rPr>
      </w:pPr>
    </w:p>
    <w:p w14:paraId="73DFBF5B" w14:textId="77777777" w:rsidR="00637DAB" w:rsidRPr="0010114D" w:rsidRDefault="00637DAB" w:rsidP="00CF057F">
      <w:pPr>
        <w:spacing w:before="60" w:after="0" w:line="240" w:lineRule="auto"/>
        <w:rPr>
          <w:rFonts w:ascii="Arial" w:eastAsia="Times New Roman" w:hAnsi="Arial" w:cs="Arial"/>
          <w:color w:val="50C8E8"/>
          <w:sz w:val="20"/>
          <w:szCs w:val="20"/>
        </w:rPr>
      </w:pPr>
      <w:r w:rsidRPr="0010114D">
        <w:rPr>
          <w:rFonts w:ascii="Arial" w:eastAsia="Times New Roman" w:hAnsi="Arial" w:cs="Arial"/>
          <w:b/>
          <w:color w:val="50C8E8"/>
          <w:sz w:val="24"/>
          <w:szCs w:val="20"/>
        </w:rPr>
        <w:lastRenderedPageBreak/>
        <w:t>If Student Exhibits:</w:t>
      </w:r>
    </w:p>
    <w:p w14:paraId="69BCFA45" w14:textId="77777777" w:rsidR="00637DAB" w:rsidRPr="00F6572F" w:rsidRDefault="00637DAB" w:rsidP="00637D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6572F">
        <w:rPr>
          <w:rFonts w:ascii="Arial" w:eastAsia="Times New Roman" w:hAnsi="Arial" w:cs="Arial"/>
          <w:sz w:val="20"/>
          <w:szCs w:val="20"/>
        </w:rPr>
        <w:t xml:space="preserve">Poor Grades and/or Standardized Test Scores </w:t>
      </w:r>
    </w:p>
    <w:p w14:paraId="11DA1EC8" w14:textId="50813963" w:rsidR="00637DAB" w:rsidRPr="00CF057F" w:rsidRDefault="00637DAB" w:rsidP="00637DAB">
      <w:pPr>
        <w:spacing w:before="240"/>
        <w:rPr>
          <w:rFonts w:ascii="Arial" w:eastAsia="Times New Roman" w:hAnsi="Arial" w:cs="Arial"/>
          <w:b/>
          <w:sz w:val="20"/>
          <w:szCs w:val="20"/>
        </w:rPr>
      </w:pPr>
      <w:r w:rsidRPr="00CF057F">
        <w:rPr>
          <w:rFonts w:ascii="Arial" w:eastAsia="Times New Roman" w:hAnsi="Arial" w:cs="Arial"/>
          <w:b/>
          <w:color w:val="F58025"/>
          <w:sz w:val="20"/>
          <w:szCs w:val="20"/>
        </w:rPr>
        <w:t xml:space="preserve">Example: </w:t>
      </w:r>
      <w:r w:rsidRPr="00CF057F">
        <w:rPr>
          <w:rFonts w:ascii="Arial" w:eastAsia="Times New Roman" w:hAnsi="Arial" w:cs="Arial"/>
          <w:color w:val="F58025"/>
          <w:sz w:val="20"/>
          <w:szCs w:val="20"/>
        </w:rPr>
        <w:t xml:space="preserve">Not passing a class, or scoring “below basic” </w:t>
      </w:r>
      <w:r w:rsidR="00CF057F">
        <w:rPr>
          <w:rFonts w:ascii="Arial" w:eastAsia="Times New Roman" w:hAnsi="Arial" w:cs="Arial"/>
          <w:color w:val="F58025"/>
          <w:sz w:val="20"/>
          <w:szCs w:val="20"/>
        </w:rPr>
        <w:t>on the state standardized test.</w:t>
      </w:r>
      <w:r w:rsidRPr="00CF057F">
        <w:rPr>
          <w:rFonts w:ascii="Arial" w:eastAsia="Times New Roman" w:hAnsi="Arial" w:cs="Arial"/>
          <w:b/>
          <w:sz w:val="20"/>
          <w:szCs w:val="20"/>
        </w:rPr>
        <w:tab/>
      </w:r>
    </w:p>
    <w:p w14:paraId="77DB9FD7" w14:textId="77777777" w:rsidR="00637DAB" w:rsidRPr="0010114D" w:rsidRDefault="00637DAB" w:rsidP="00637DAB">
      <w:pPr>
        <w:rPr>
          <w:rFonts w:ascii="Arial" w:eastAsia="Times New Roman" w:hAnsi="Arial" w:cs="Arial"/>
          <w:b/>
          <w:color w:val="50C8E8"/>
          <w:sz w:val="24"/>
          <w:szCs w:val="20"/>
        </w:rPr>
      </w:pPr>
      <w:r w:rsidRPr="0010114D">
        <w:rPr>
          <w:rFonts w:ascii="Arial" w:eastAsia="Times New Roman" w:hAnsi="Arial" w:cs="Arial"/>
          <w:b/>
          <w:color w:val="50C8E8"/>
          <w:sz w:val="24"/>
          <w:szCs w:val="20"/>
        </w:rPr>
        <w:t>Try This Intervention:</w:t>
      </w:r>
    </w:p>
    <w:p w14:paraId="3F8FFC5B" w14:textId="77777777" w:rsidR="00637DAB" w:rsidRPr="00F6572F" w:rsidRDefault="00637DAB" w:rsidP="00637DAB">
      <w:pPr>
        <w:rPr>
          <w:rFonts w:ascii="Arial" w:eastAsia="Times New Roman" w:hAnsi="Arial" w:cs="Arial"/>
          <w:sz w:val="20"/>
          <w:szCs w:val="20"/>
        </w:rPr>
      </w:pPr>
      <w:r w:rsidRPr="00F6572F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72F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97ED4">
        <w:rPr>
          <w:rFonts w:ascii="Arial" w:eastAsia="Times New Roman" w:hAnsi="Arial" w:cs="Arial"/>
          <w:sz w:val="20"/>
          <w:szCs w:val="20"/>
        </w:rPr>
      </w:r>
      <w:r w:rsidR="00F97ED4">
        <w:rPr>
          <w:rFonts w:ascii="Arial" w:eastAsia="Times New Roman" w:hAnsi="Arial" w:cs="Arial"/>
          <w:sz w:val="20"/>
          <w:szCs w:val="20"/>
        </w:rPr>
        <w:fldChar w:fldCharType="separate"/>
      </w:r>
      <w:r w:rsidRPr="00F6572F">
        <w:rPr>
          <w:rFonts w:ascii="Arial" w:eastAsia="Times New Roman" w:hAnsi="Arial" w:cs="Arial"/>
          <w:sz w:val="20"/>
          <w:szCs w:val="20"/>
        </w:rPr>
        <w:fldChar w:fldCharType="end"/>
      </w:r>
      <w:r w:rsidRPr="00F6572F">
        <w:rPr>
          <w:rFonts w:ascii="Arial" w:eastAsia="Times New Roman" w:hAnsi="Arial" w:cs="Arial"/>
          <w:sz w:val="20"/>
          <w:szCs w:val="20"/>
        </w:rPr>
        <w:t xml:space="preserve"> School-based tutoring</w:t>
      </w:r>
    </w:p>
    <w:p w14:paraId="11D115A3" w14:textId="77777777" w:rsidR="00637DAB" w:rsidRPr="00F6572F" w:rsidRDefault="00637DAB" w:rsidP="00637DAB">
      <w:pPr>
        <w:rPr>
          <w:rFonts w:ascii="Arial" w:eastAsia="Times New Roman" w:hAnsi="Arial" w:cs="Arial"/>
          <w:sz w:val="20"/>
          <w:szCs w:val="20"/>
        </w:rPr>
      </w:pPr>
      <w:r w:rsidRPr="00F6572F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72F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97ED4">
        <w:rPr>
          <w:rFonts w:ascii="Arial" w:eastAsia="Times New Roman" w:hAnsi="Arial" w:cs="Arial"/>
          <w:sz w:val="20"/>
          <w:szCs w:val="20"/>
        </w:rPr>
      </w:r>
      <w:r w:rsidR="00F97ED4">
        <w:rPr>
          <w:rFonts w:ascii="Arial" w:eastAsia="Times New Roman" w:hAnsi="Arial" w:cs="Arial"/>
          <w:sz w:val="20"/>
          <w:szCs w:val="20"/>
        </w:rPr>
        <w:fldChar w:fldCharType="separate"/>
      </w:r>
      <w:r w:rsidRPr="00F6572F">
        <w:rPr>
          <w:rFonts w:ascii="Arial" w:eastAsia="Times New Roman" w:hAnsi="Arial" w:cs="Arial"/>
          <w:sz w:val="20"/>
          <w:szCs w:val="20"/>
        </w:rPr>
        <w:fldChar w:fldCharType="end"/>
      </w:r>
      <w:r w:rsidRPr="00F6572F">
        <w:rPr>
          <w:rFonts w:ascii="Arial" w:eastAsia="Times New Roman" w:hAnsi="Arial" w:cs="Arial"/>
          <w:sz w:val="20"/>
          <w:szCs w:val="20"/>
        </w:rPr>
        <w:t xml:space="preserve"> Assistance with organization </w:t>
      </w:r>
      <w:r w:rsidR="00CF4699">
        <w:rPr>
          <w:rFonts w:ascii="Arial" w:eastAsia="Times New Roman" w:hAnsi="Arial" w:cs="Arial"/>
          <w:sz w:val="20"/>
          <w:szCs w:val="20"/>
        </w:rPr>
        <w:t xml:space="preserve">skills </w:t>
      </w:r>
      <w:r w:rsidRPr="00F6572F">
        <w:rPr>
          <w:rFonts w:ascii="Arial" w:eastAsia="Times New Roman" w:hAnsi="Arial" w:cs="Arial"/>
          <w:sz w:val="20"/>
          <w:szCs w:val="20"/>
        </w:rPr>
        <w:t>from a peer or counselor</w:t>
      </w:r>
    </w:p>
    <w:p w14:paraId="1D37DB3E" w14:textId="77777777" w:rsidR="00637DAB" w:rsidRPr="00F6572F" w:rsidRDefault="00637DAB" w:rsidP="00637DAB">
      <w:pPr>
        <w:rPr>
          <w:rFonts w:ascii="Arial" w:eastAsia="Times New Roman" w:hAnsi="Arial" w:cs="Arial"/>
          <w:sz w:val="20"/>
          <w:szCs w:val="20"/>
        </w:rPr>
      </w:pPr>
      <w:r w:rsidRPr="00F6572F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72F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97ED4">
        <w:rPr>
          <w:rFonts w:ascii="Arial" w:eastAsia="Times New Roman" w:hAnsi="Arial" w:cs="Arial"/>
          <w:sz w:val="20"/>
          <w:szCs w:val="20"/>
        </w:rPr>
      </w:r>
      <w:r w:rsidR="00F97ED4">
        <w:rPr>
          <w:rFonts w:ascii="Arial" w:eastAsia="Times New Roman" w:hAnsi="Arial" w:cs="Arial"/>
          <w:sz w:val="20"/>
          <w:szCs w:val="20"/>
        </w:rPr>
        <w:fldChar w:fldCharType="separate"/>
      </w:r>
      <w:r w:rsidRPr="00F6572F">
        <w:rPr>
          <w:rFonts w:ascii="Arial" w:eastAsia="Times New Roman" w:hAnsi="Arial" w:cs="Arial"/>
          <w:sz w:val="20"/>
          <w:szCs w:val="20"/>
        </w:rPr>
        <w:fldChar w:fldCharType="end"/>
      </w:r>
      <w:r w:rsidRPr="00F6572F">
        <w:rPr>
          <w:rFonts w:ascii="Arial" w:eastAsia="Times New Roman" w:hAnsi="Arial" w:cs="Arial"/>
          <w:sz w:val="20"/>
          <w:szCs w:val="20"/>
        </w:rPr>
        <w:t xml:space="preserve"> Remedial classes</w:t>
      </w:r>
    </w:p>
    <w:p w14:paraId="02E2A8E0" w14:textId="77777777" w:rsidR="00F6572F" w:rsidRDefault="00637DAB" w:rsidP="00637DAB">
      <w:pPr>
        <w:spacing w:line="48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F6572F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572F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F97ED4">
        <w:rPr>
          <w:rFonts w:ascii="Arial" w:eastAsia="Times New Roman" w:hAnsi="Arial" w:cs="Arial"/>
          <w:sz w:val="20"/>
          <w:szCs w:val="20"/>
        </w:rPr>
      </w:r>
      <w:r w:rsidR="00F97ED4">
        <w:rPr>
          <w:rFonts w:ascii="Arial" w:eastAsia="Times New Roman" w:hAnsi="Arial" w:cs="Arial"/>
          <w:sz w:val="20"/>
          <w:szCs w:val="20"/>
        </w:rPr>
        <w:fldChar w:fldCharType="separate"/>
      </w:r>
      <w:r w:rsidRPr="00F6572F">
        <w:rPr>
          <w:rFonts w:ascii="Arial" w:eastAsia="Times New Roman" w:hAnsi="Arial" w:cs="Arial"/>
          <w:sz w:val="20"/>
          <w:szCs w:val="20"/>
        </w:rPr>
        <w:fldChar w:fldCharType="end"/>
      </w:r>
      <w:r w:rsidRPr="00F6572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4C755A90" w14:textId="77777777" w:rsidR="00CF4699" w:rsidRPr="00CF4699" w:rsidRDefault="00CF4699" w:rsidP="00637DAB">
      <w:pPr>
        <w:spacing w:line="48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14:paraId="4D202134" w14:textId="77777777" w:rsidR="00CF4699" w:rsidRPr="00F6572F" w:rsidRDefault="00CF4699" w:rsidP="00637DAB">
      <w:pPr>
        <w:spacing w:line="480" w:lineRule="auto"/>
        <w:rPr>
          <w:rFonts w:ascii="Arial" w:eastAsia="Times New Roman" w:hAnsi="Arial" w:cs="Arial"/>
          <w:szCs w:val="20"/>
          <w:u w:val="single"/>
        </w:rPr>
      </w:pPr>
    </w:p>
    <w:p w14:paraId="64A69F08" w14:textId="77777777" w:rsidR="00637DAB" w:rsidRDefault="00637DAB" w:rsidP="00F6572F">
      <w:pPr>
        <w:rPr>
          <w:rFonts w:ascii="Arial" w:hAnsi="Arial" w:cs="Arial"/>
          <w:b/>
          <w:szCs w:val="20"/>
        </w:rPr>
      </w:pPr>
    </w:p>
    <w:p w14:paraId="672FD942" w14:textId="77777777" w:rsidR="00637DAB" w:rsidRDefault="00637DAB" w:rsidP="00F6572F">
      <w:pPr>
        <w:rPr>
          <w:rFonts w:ascii="Arial" w:hAnsi="Arial" w:cs="Arial"/>
          <w:b/>
          <w:szCs w:val="20"/>
        </w:rPr>
      </w:pPr>
    </w:p>
    <w:p w14:paraId="31AEB3A3" w14:textId="77777777" w:rsidR="00637DAB" w:rsidRDefault="00637DAB" w:rsidP="00F6572F">
      <w:pPr>
        <w:rPr>
          <w:rFonts w:ascii="Arial" w:hAnsi="Arial" w:cs="Arial"/>
          <w:b/>
          <w:szCs w:val="20"/>
        </w:rPr>
      </w:pPr>
    </w:p>
    <w:p w14:paraId="162E34F5" w14:textId="77777777" w:rsidR="00637DAB" w:rsidRDefault="00637DAB" w:rsidP="00F6572F">
      <w:pPr>
        <w:rPr>
          <w:rFonts w:ascii="Arial" w:hAnsi="Arial" w:cs="Arial"/>
          <w:b/>
          <w:szCs w:val="20"/>
        </w:rPr>
      </w:pPr>
    </w:p>
    <w:p w14:paraId="05B24C16" w14:textId="77777777" w:rsidR="00637DAB" w:rsidRDefault="00637DAB" w:rsidP="00F6572F">
      <w:pPr>
        <w:rPr>
          <w:rFonts w:ascii="Arial" w:hAnsi="Arial" w:cs="Arial"/>
          <w:b/>
          <w:szCs w:val="20"/>
        </w:rPr>
      </w:pPr>
    </w:p>
    <w:p w14:paraId="241D9A7F" w14:textId="77777777" w:rsidR="00637DAB" w:rsidRDefault="00637DAB" w:rsidP="00F6572F">
      <w:pPr>
        <w:rPr>
          <w:rFonts w:ascii="Arial" w:hAnsi="Arial" w:cs="Arial"/>
          <w:b/>
          <w:szCs w:val="20"/>
        </w:rPr>
      </w:pPr>
    </w:p>
    <w:p w14:paraId="1EBCBDF3" w14:textId="77777777" w:rsidR="00637DAB" w:rsidRDefault="00637DAB" w:rsidP="00F6572F">
      <w:pPr>
        <w:rPr>
          <w:rFonts w:ascii="Arial" w:hAnsi="Arial" w:cs="Arial"/>
          <w:b/>
          <w:szCs w:val="20"/>
        </w:rPr>
      </w:pPr>
    </w:p>
    <w:p w14:paraId="49CFD584" w14:textId="77777777" w:rsidR="00637DAB" w:rsidRDefault="00637DAB" w:rsidP="00F6572F">
      <w:pPr>
        <w:rPr>
          <w:rFonts w:ascii="Arial" w:hAnsi="Arial" w:cs="Arial"/>
          <w:b/>
          <w:szCs w:val="20"/>
        </w:rPr>
      </w:pPr>
    </w:p>
    <w:p w14:paraId="453EF24F" w14:textId="77777777" w:rsidR="00637DAB" w:rsidRDefault="00637DAB" w:rsidP="00F6572F">
      <w:pPr>
        <w:rPr>
          <w:rFonts w:ascii="Arial" w:hAnsi="Arial" w:cs="Arial"/>
          <w:b/>
          <w:szCs w:val="20"/>
        </w:rPr>
      </w:pPr>
    </w:p>
    <w:p w14:paraId="1AE293DF" w14:textId="77777777" w:rsidR="00637DAB" w:rsidRDefault="00637DAB" w:rsidP="00F6572F">
      <w:pPr>
        <w:rPr>
          <w:rFonts w:ascii="Arial" w:hAnsi="Arial" w:cs="Arial"/>
          <w:b/>
          <w:szCs w:val="20"/>
        </w:rPr>
        <w:sectPr w:rsidR="00637DAB" w:rsidSect="00F6572F">
          <w:type w:val="continuous"/>
          <w:pgSz w:w="12240" w:h="15840"/>
          <w:pgMar w:top="630" w:right="810" w:bottom="1440" w:left="720" w:header="720" w:footer="720" w:gutter="0"/>
          <w:cols w:num="3" w:space="540"/>
          <w:docGrid w:linePitch="360"/>
        </w:sectPr>
      </w:pPr>
    </w:p>
    <w:p w14:paraId="014F9D52" w14:textId="77777777" w:rsidR="005915F3" w:rsidRPr="00F6572F" w:rsidRDefault="00CF4699" w:rsidP="00F6572F">
      <w:pPr>
        <w:rPr>
          <w:rFonts w:ascii="Arial" w:hAnsi="Arial" w:cs="Arial"/>
          <w:sz w:val="24"/>
        </w:rPr>
      </w:pPr>
      <w:r w:rsidRPr="00637DAB">
        <w:rPr>
          <w:rFonts w:ascii="Arial" w:eastAsia="Times New Roman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72AFB" wp14:editId="1498E84E">
                <wp:simplePos x="0" y="0"/>
                <wp:positionH relativeFrom="margin">
                  <wp:posOffset>9525</wp:posOffset>
                </wp:positionH>
                <wp:positionV relativeFrom="paragraph">
                  <wp:posOffset>65405</wp:posOffset>
                </wp:positionV>
                <wp:extent cx="7058025" cy="7715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E0C72" w14:textId="1D23CDA8" w:rsidR="00637DAB" w:rsidRPr="00F97ED4" w:rsidRDefault="00637DAB" w:rsidP="00637DAB">
                            <w:pPr>
                              <w:rPr>
                                <w:rFonts w:ascii="Arial" w:hAnsi="Arial" w:cs="Arial"/>
                                <w:b/>
                                <w:color w:val="50C8E8"/>
                                <w:sz w:val="20"/>
                                <w:szCs w:val="20"/>
                              </w:rPr>
                            </w:pPr>
                            <w:r w:rsidRPr="00F97ED4">
                              <w:rPr>
                                <w:rFonts w:ascii="Arial" w:hAnsi="Arial" w:cs="Arial"/>
                                <w:b/>
                                <w:color w:val="50C8E8"/>
                                <w:sz w:val="20"/>
                                <w:szCs w:val="20"/>
                              </w:rPr>
                              <w:t xml:space="preserve">Consider a special education assessment to determine if additional services and supports are appropriate. </w:t>
                            </w:r>
                            <w:r w:rsidRPr="00F97ED4">
                              <w:rPr>
                                <w:rFonts w:ascii="Arial" w:hAnsi="Arial" w:cs="Arial"/>
                                <w:color w:val="50C8E8"/>
                                <w:sz w:val="20"/>
                                <w:szCs w:val="20"/>
                              </w:rPr>
                              <w:t>Consult a school psychologist or see</w:t>
                            </w:r>
                            <w:r w:rsidRPr="00F97E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anchor="page=39" w:history="1">
                              <w:r w:rsidRPr="00F97ED4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Special Education and Foster Youth</w:t>
                              </w:r>
                            </w:hyperlink>
                            <w:r w:rsidRPr="00F97ED4">
                              <w:rPr>
                                <w:rFonts w:ascii="Arial" w:hAnsi="Arial" w:cs="Arial"/>
                                <w:color w:val="50C8E8"/>
                                <w:sz w:val="20"/>
                                <w:szCs w:val="20"/>
                              </w:rPr>
                              <w:t xml:space="preserve"> for more information.</w:t>
                            </w:r>
                          </w:p>
                          <w:p w14:paraId="744040D6" w14:textId="77777777" w:rsidR="00637DAB" w:rsidRDefault="00637D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75pt;margin-top:5.15pt;width:555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" stroked="f">
                <v:textbox>
                  <w:txbxContent>
                    <w:p w14:paraId="534E0C72" w14:textId="1D23CDA8" w:rsidR="00637DAB" w:rsidRPr="00F97ED4" w:rsidRDefault="00637DAB" w:rsidP="00637DAB">
                      <w:pPr>
                        <w:rPr>
                          <w:rFonts w:ascii="Arial" w:hAnsi="Arial" w:cs="Arial"/>
                          <w:b/>
                          <w:color w:val="50C8E8"/>
                          <w:sz w:val="20"/>
                          <w:szCs w:val="20"/>
                        </w:rPr>
                      </w:pPr>
                      <w:r w:rsidRPr="00F97ED4">
                        <w:rPr>
                          <w:rFonts w:ascii="Arial" w:hAnsi="Arial" w:cs="Arial"/>
                          <w:b/>
                          <w:color w:val="50C8E8"/>
                          <w:sz w:val="20"/>
                          <w:szCs w:val="20"/>
                        </w:rPr>
                        <w:t xml:space="preserve">Consider a special education assessment to determine if additional services and supports are appropriate. </w:t>
                      </w:r>
                      <w:r w:rsidRPr="00F97ED4">
                        <w:rPr>
                          <w:rFonts w:ascii="Arial" w:hAnsi="Arial" w:cs="Arial"/>
                          <w:color w:val="50C8E8"/>
                          <w:sz w:val="20"/>
                          <w:szCs w:val="20"/>
                        </w:rPr>
                        <w:t>Consult a school psychologist or see</w:t>
                      </w:r>
                      <w:r w:rsidRPr="00F97E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8" w:anchor="page=39" w:history="1">
                        <w:r w:rsidRPr="00F97ED4">
                          <w:rPr>
                            <w:rStyle w:val="Hyperlink"/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Special Education and Foster Youth</w:t>
                        </w:r>
                      </w:hyperlink>
                      <w:r w:rsidRPr="00F97ED4">
                        <w:rPr>
                          <w:rFonts w:ascii="Arial" w:hAnsi="Arial" w:cs="Arial"/>
                          <w:color w:val="50C8E8"/>
                          <w:sz w:val="20"/>
                          <w:szCs w:val="20"/>
                        </w:rPr>
                        <w:t xml:space="preserve"> for more information.</w:t>
                      </w:r>
                    </w:p>
                    <w:p w14:paraId="744040D6" w14:textId="77777777" w:rsidR="00637DAB" w:rsidRDefault="00637DAB"/>
                  </w:txbxContent>
                </v:textbox>
                <w10:wrap anchorx="margin"/>
              </v:shape>
            </w:pict>
          </mc:Fallback>
        </mc:AlternateContent>
      </w:r>
    </w:p>
    <w:sectPr w:rsidR="005915F3" w:rsidRPr="00F6572F" w:rsidSect="00F6572F">
      <w:type w:val="continuous"/>
      <w:pgSz w:w="12240" w:h="15840"/>
      <w:pgMar w:top="630" w:right="8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1AE"/>
    <w:multiLevelType w:val="hybridMultilevel"/>
    <w:tmpl w:val="B1302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E7D9D"/>
    <w:multiLevelType w:val="hybridMultilevel"/>
    <w:tmpl w:val="86222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B66A5"/>
    <w:multiLevelType w:val="hybridMultilevel"/>
    <w:tmpl w:val="29F2A5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5D"/>
    <w:rsid w:val="000B2BC7"/>
    <w:rsid w:val="0010114D"/>
    <w:rsid w:val="0025014E"/>
    <w:rsid w:val="005915F3"/>
    <w:rsid w:val="005E2B4F"/>
    <w:rsid w:val="00637DAB"/>
    <w:rsid w:val="008C6B30"/>
    <w:rsid w:val="008F295D"/>
    <w:rsid w:val="00AE5B96"/>
    <w:rsid w:val="00B37DC1"/>
    <w:rsid w:val="00CF057F"/>
    <w:rsid w:val="00CF4699"/>
    <w:rsid w:val="00DB1786"/>
    <w:rsid w:val="00F6572F"/>
    <w:rsid w:val="00F9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A5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5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5D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95D"/>
    <w:pPr>
      <w:ind w:left="720"/>
      <w:contextualSpacing/>
    </w:pPr>
  </w:style>
  <w:style w:type="table" w:styleId="TableGrid">
    <w:name w:val="Table Grid"/>
    <w:basedOn w:val="TableNormal"/>
    <w:uiPriority w:val="59"/>
    <w:rsid w:val="008F295D"/>
    <w:pPr>
      <w:spacing w:after="0" w:line="240" w:lineRule="auto"/>
      <w:ind w:left="0" w:firstLine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2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9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95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5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B9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05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5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5D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95D"/>
    <w:pPr>
      <w:ind w:left="720"/>
      <w:contextualSpacing/>
    </w:pPr>
  </w:style>
  <w:style w:type="table" w:styleId="TableGrid">
    <w:name w:val="Table Grid"/>
    <w:basedOn w:val="TableNormal"/>
    <w:uiPriority w:val="59"/>
    <w:rsid w:val="008F295D"/>
    <w:pPr>
      <w:spacing w:after="0" w:line="240" w:lineRule="auto"/>
      <w:ind w:left="0" w:firstLine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2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9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95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5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B9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0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-alliance.org/wp-content/uploads/2016/09/FosterYouthEducationToolkit_v3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kids-alliance.org/wp-content/uploads/2016/09/FosterYouthEducationToolkit_v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BB7254-AECB-41C6-868A-4F2329A7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Tenner</dc:creator>
  <cp:lastModifiedBy>Martha Pettit</cp:lastModifiedBy>
  <cp:revision>4</cp:revision>
  <dcterms:created xsi:type="dcterms:W3CDTF">2016-09-13T21:20:00Z</dcterms:created>
  <dcterms:modified xsi:type="dcterms:W3CDTF">2016-09-14T17:46:00Z</dcterms:modified>
</cp:coreProperties>
</file>