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4C" w:rsidRPr="009B13C7" w:rsidRDefault="001371D6" w:rsidP="00AF0785">
      <w:pPr>
        <w:jc w:val="center"/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>Print o</w:t>
      </w:r>
      <w:r w:rsidR="00AA2A83" w:rsidRPr="009B13C7">
        <w:rPr>
          <w:rFonts w:ascii="Arial" w:hAnsi="Arial" w:cs="Arial"/>
          <w:sz w:val="22"/>
          <w:highlight w:val="yellow"/>
        </w:rPr>
        <w:t xml:space="preserve">n </w:t>
      </w:r>
      <w:r w:rsidRPr="009B13C7">
        <w:rPr>
          <w:rFonts w:ascii="Arial" w:hAnsi="Arial" w:cs="Arial"/>
          <w:sz w:val="22"/>
          <w:highlight w:val="yellow"/>
        </w:rPr>
        <w:t>L</w:t>
      </w:r>
      <w:r w:rsidR="00AA2A83" w:rsidRPr="009B13C7">
        <w:rPr>
          <w:rFonts w:ascii="Arial" w:hAnsi="Arial" w:cs="Arial"/>
          <w:sz w:val="22"/>
          <w:highlight w:val="yellow"/>
        </w:rPr>
        <w:t>etterhead</w:t>
      </w:r>
    </w:p>
    <w:p w:rsidR="00DC153E" w:rsidRPr="009B13C7" w:rsidRDefault="00B0194C" w:rsidP="00AF0785">
      <w:pPr>
        <w:jc w:val="center"/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 xml:space="preserve">Email to </w:t>
      </w:r>
      <w:hyperlink r:id="rId5" w:history="1">
        <w:r w:rsidR="00DC153E" w:rsidRPr="009B13C7">
          <w:rPr>
            <w:rStyle w:val="Hyperlink"/>
            <w:rFonts w:ascii="Arial" w:hAnsi="Arial" w:cs="Arial"/>
            <w:sz w:val="22"/>
            <w:highlight w:val="yellow"/>
          </w:rPr>
          <w:t>Jorge.Barajas@sen.ca.gov</w:t>
        </w:r>
      </w:hyperlink>
      <w:r w:rsidR="00DC153E" w:rsidRPr="009B13C7">
        <w:rPr>
          <w:rFonts w:ascii="Arial" w:hAnsi="Arial" w:cs="Arial"/>
          <w:sz w:val="22"/>
          <w:highlight w:val="yellow"/>
        </w:rPr>
        <w:t xml:space="preserve"> and </w:t>
      </w:r>
      <w:hyperlink r:id="rId6" w:history="1">
        <w:r w:rsidR="001A7F9D" w:rsidRPr="009B13C7">
          <w:rPr>
            <w:rStyle w:val="Hyperlink"/>
            <w:rFonts w:ascii="Arial" w:hAnsi="Arial" w:cs="Arial"/>
            <w:sz w:val="22"/>
            <w:highlight w:val="yellow"/>
          </w:rPr>
          <w:t>s.ezrine@kids-alliance.org</w:t>
        </w:r>
      </w:hyperlink>
      <w:r w:rsidR="001A7F9D" w:rsidRPr="009B13C7">
        <w:rPr>
          <w:rFonts w:ascii="Arial" w:hAnsi="Arial" w:cs="Arial"/>
          <w:sz w:val="22"/>
        </w:rPr>
        <w:t xml:space="preserve"> </w:t>
      </w:r>
    </w:p>
    <w:p w:rsidR="00A643CC" w:rsidRPr="009B13C7" w:rsidRDefault="00B0194C" w:rsidP="00AF0785">
      <w:pPr>
        <w:jc w:val="center"/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 xml:space="preserve"> </w:t>
      </w:r>
    </w:p>
    <w:p w:rsidR="00A643CC" w:rsidRPr="009B13C7" w:rsidRDefault="00A643CC" w:rsidP="00AF0785">
      <w:pPr>
        <w:rPr>
          <w:rFonts w:ascii="Arial" w:hAnsi="Arial" w:cs="Arial"/>
          <w:sz w:val="22"/>
          <w:highlight w:val="yellow"/>
        </w:rPr>
      </w:pPr>
    </w:p>
    <w:p w:rsidR="00A643CC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[DATE]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643CC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The Honorable </w:t>
      </w:r>
      <w:r w:rsidR="00BA3B7D" w:rsidRPr="009B13C7">
        <w:rPr>
          <w:rFonts w:ascii="Arial" w:hAnsi="Arial" w:cs="Arial"/>
          <w:sz w:val="22"/>
        </w:rPr>
        <w:t>Holly Mitchell</w:t>
      </w:r>
    </w:p>
    <w:p w:rsidR="00A643CC" w:rsidRPr="009B13C7" w:rsidRDefault="00AA2A83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State Capitol</w:t>
      </w:r>
      <w:r w:rsidR="00F23598" w:rsidRPr="009B13C7">
        <w:rPr>
          <w:rFonts w:ascii="Arial" w:hAnsi="Arial" w:cs="Arial"/>
          <w:sz w:val="22"/>
        </w:rPr>
        <w:t>,</w:t>
      </w:r>
      <w:r w:rsidR="005B5292" w:rsidRPr="009B13C7">
        <w:rPr>
          <w:rFonts w:ascii="Arial" w:hAnsi="Arial" w:cs="Arial"/>
          <w:sz w:val="22"/>
        </w:rPr>
        <w:t xml:space="preserve"> Room 4080</w:t>
      </w:r>
      <w:r w:rsidRPr="009B13C7">
        <w:rPr>
          <w:rFonts w:ascii="Arial" w:hAnsi="Arial" w:cs="Arial"/>
          <w:sz w:val="22"/>
        </w:rPr>
        <w:tab/>
      </w:r>
    </w:p>
    <w:p w:rsidR="00AA2A83" w:rsidRPr="009B13C7" w:rsidRDefault="00AA2A83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Sacramento, California 95814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F0785" w:rsidRPr="00AF0785" w:rsidRDefault="00AF0785" w:rsidP="00AF0785">
      <w:pPr>
        <w:ind w:left="720" w:hanging="720"/>
        <w:rPr>
          <w:rFonts w:ascii="Arial" w:hAnsi="Arial" w:cs="Arial"/>
          <w:b/>
          <w:sz w:val="22"/>
        </w:rPr>
      </w:pPr>
      <w:r w:rsidRPr="00AF0785">
        <w:rPr>
          <w:rFonts w:ascii="Arial" w:hAnsi="Arial" w:cs="Arial"/>
          <w:b/>
          <w:sz w:val="22"/>
        </w:rPr>
        <w:t>RE:</w:t>
      </w:r>
      <w:r w:rsidRPr="00AF0785">
        <w:rPr>
          <w:rFonts w:ascii="Arial" w:hAnsi="Arial" w:cs="Arial"/>
          <w:b/>
          <w:sz w:val="22"/>
        </w:rPr>
        <w:tab/>
      </w:r>
      <w:r w:rsidR="00F23598" w:rsidRPr="00AF0785">
        <w:rPr>
          <w:rFonts w:ascii="Arial" w:hAnsi="Arial" w:cs="Arial"/>
          <w:b/>
          <w:sz w:val="22"/>
        </w:rPr>
        <w:t xml:space="preserve">SB </w:t>
      </w:r>
      <w:r w:rsidR="00BA3B7D" w:rsidRPr="00AF0785">
        <w:rPr>
          <w:rFonts w:ascii="Arial" w:hAnsi="Arial" w:cs="Arial"/>
          <w:b/>
          <w:sz w:val="22"/>
        </w:rPr>
        <w:t>1083</w:t>
      </w:r>
      <w:r w:rsidR="00F23598" w:rsidRPr="00AF0785">
        <w:rPr>
          <w:rFonts w:ascii="Arial" w:hAnsi="Arial" w:cs="Arial"/>
          <w:b/>
          <w:sz w:val="22"/>
        </w:rPr>
        <w:t xml:space="preserve"> (</w:t>
      </w:r>
      <w:r w:rsidR="00BA3B7D" w:rsidRPr="00AF0785">
        <w:rPr>
          <w:rFonts w:ascii="Arial" w:hAnsi="Arial" w:cs="Arial"/>
          <w:b/>
          <w:sz w:val="22"/>
        </w:rPr>
        <w:t>Mitchell</w:t>
      </w:r>
      <w:r w:rsidR="00F23598" w:rsidRPr="00AF0785">
        <w:rPr>
          <w:rFonts w:ascii="Arial" w:hAnsi="Arial" w:cs="Arial"/>
          <w:b/>
          <w:sz w:val="22"/>
        </w:rPr>
        <w:t xml:space="preserve">) – </w:t>
      </w:r>
      <w:r w:rsidR="00BA3B7D" w:rsidRPr="00AF0785">
        <w:rPr>
          <w:rFonts w:ascii="Arial" w:hAnsi="Arial" w:cs="Arial"/>
          <w:b/>
          <w:sz w:val="22"/>
        </w:rPr>
        <w:t>Making RFA Work: Reducing Barriers for Families</w:t>
      </w:r>
      <w:r w:rsidRPr="00AF0785">
        <w:rPr>
          <w:rFonts w:ascii="Arial" w:hAnsi="Arial" w:cs="Arial"/>
          <w:b/>
          <w:sz w:val="22"/>
        </w:rPr>
        <w:t xml:space="preserve"> – SUPPORT</w:t>
      </w:r>
    </w:p>
    <w:p w:rsidR="00AF0785" w:rsidRPr="009B13C7" w:rsidRDefault="00AF0785" w:rsidP="00AF0785">
      <w:pPr>
        <w:rPr>
          <w:rFonts w:ascii="Arial" w:hAnsi="Arial" w:cs="Arial"/>
          <w:sz w:val="22"/>
        </w:rPr>
      </w:pPr>
    </w:p>
    <w:p w:rsidR="00A643CC" w:rsidRPr="009B13C7" w:rsidRDefault="00A643CC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Dear Sen</w:t>
      </w:r>
      <w:r w:rsidR="003A2287" w:rsidRPr="009B13C7">
        <w:rPr>
          <w:rFonts w:ascii="Arial" w:hAnsi="Arial" w:cs="Arial"/>
          <w:sz w:val="22"/>
        </w:rPr>
        <w:t>ator</w:t>
      </w:r>
      <w:r w:rsidR="001C6F48" w:rsidRPr="009B13C7">
        <w:rPr>
          <w:rFonts w:ascii="Arial" w:hAnsi="Arial" w:cs="Arial"/>
          <w:sz w:val="22"/>
        </w:rPr>
        <w:t xml:space="preserve"> </w:t>
      </w:r>
      <w:r w:rsidR="00BA3B7D" w:rsidRPr="009B13C7">
        <w:rPr>
          <w:rFonts w:ascii="Arial" w:hAnsi="Arial" w:cs="Arial"/>
          <w:sz w:val="22"/>
        </w:rPr>
        <w:t>Mitchell</w:t>
      </w:r>
      <w:r w:rsidR="00AF0785">
        <w:rPr>
          <w:rFonts w:ascii="Arial" w:hAnsi="Arial" w:cs="Arial"/>
          <w:sz w:val="22"/>
        </w:rPr>
        <w:t>:</w:t>
      </w:r>
      <w:bookmarkStart w:id="0" w:name="_GoBack"/>
      <w:bookmarkEnd w:id="0"/>
      <w:r w:rsidRPr="009B13C7">
        <w:rPr>
          <w:rFonts w:ascii="Arial" w:hAnsi="Arial" w:cs="Arial"/>
          <w:sz w:val="22"/>
        </w:rPr>
        <w:t xml:space="preserve"> 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3A2287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On behalf of </w:t>
      </w:r>
      <w:r w:rsidRPr="009B13C7">
        <w:rPr>
          <w:rFonts w:ascii="Arial" w:hAnsi="Arial" w:cs="Arial"/>
          <w:sz w:val="22"/>
          <w:highlight w:val="yellow"/>
        </w:rPr>
        <w:t>[Organization]</w:t>
      </w:r>
      <w:r w:rsidRPr="009B13C7">
        <w:rPr>
          <w:rFonts w:ascii="Arial" w:hAnsi="Arial" w:cs="Arial"/>
          <w:sz w:val="22"/>
        </w:rPr>
        <w:t xml:space="preserve">, </w:t>
      </w:r>
      <w:r w:rsidR="00A643CC" w:rsidRPr="009B13C7">
        <w:rPr>
          <w:rFonts w:ascii="Arial" w:hAnsi="Arial" w:cs="Arial"/>
          <w:sz w:val="22"/>
        </w:rPr>
        <w:t xml:space="preserve">I am writing in support of SB </w:t>
      </w:r>
      <w:r w:rsidR="00BA3B7D" w:rsidRPr="009B13C7">
        <w:rPr>
          <w:rFonts w:ascii="Arial" w:hAnsi="Arial" w:cs="Arial"/>
          <w:sz w:val="22"/>
        </w:rPr>
        <w:t>1083</w:t>
      </w:r>
      <w:r w:rsidR="00A643CC" w:rsidRPr="009B13C7">
        <w:rPr>
          <w:rFonts w:ascii="Arial" w:hAnsi="Arial" w:cs="Arial"/>
          <w:sz w:val="22"/>
        </w:rPr>
        <w:t xml:space="preserve">, which will </w:t>
      </w:r>
      <w:r w:rsidR="00BA3B7D" w:rsidRPr="009B13C7">
        <w:rPr>
          <w:rFonts w:ascii="Arial" w:hAnsi="Arial" w:cs="Arial"/>
          <w:sz w:val="22"/>
        </w:rPr>
        <w:t xml:space="preserve">take important steps forward to improve the Resource Family Approval </w:t>
      </w:r>
      <w:r w:rsidR="001F501D" w:rsidRPr="009B13C7">
        <w:rPr>
          <w:rFonts w:ascii="Arial" w:hAnsi="Arial" w:cs="Arial"/>
          <w:sz w:val="22"/>
        </w:rPr>
        <w:t xml:space="preserve">(RFA) </w:t>
      </w:r>
      <w:r w:rsidR="00BA3B7D" w:rsidRPr="009B13C7">
        <w:rPr>
          <w:rFonts w:ascii="Arial" w:hAnsi="Arial" w:cs="Arial"/>
          <w:sz w:val="22"/>
        </w:rPr>
        <w:t xml:space="preserve">process for foster caregivers in California. </w:t>
      </w:r>
    </w:p>
    <w:p w:rsidR="003A2287" w:rsidRPr="009B13C7" w:rsidRDefault="003A2287" w:rsidP="00AF0785">
      <w:pPr>
        <w:rPr>
          <w:rFonts w:ascii="Arial" w:hAnsi="Arial" w:cs="Arial"/>
          <w:sz w:val="22"/>
        </w:rPr>
      </w:pPr>
    </w:p>
    <w:p w:rsidR="003A2287" w:rsidRPr="009B13C7" w:rsidRDefault="003A2287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[Insert paragr</w:t>
      </w:r>
      <w:r w:rsidR="00CC4419" w:rsidRPr="009B13C7">
        <w:rPr>
          <w:rFonts w:ascii="Arial" w:hAnsi="Arial" w:cs="Arial"/>
          <w:sz w:val="22"/>
          <w:highlight w:val="yellow"/>
        </w:rPr>
        <w:t>aph about your organization</w:t>
      </w:r>
      <w:r w:rsidRPr="009B13C7">
        <w:rPr>
          <w:rFonts w:ascii="Arial" w:hAnsi="Arial" w:cs="Arial"/>
          <w:sz w:val="22"/>
          <w:highlight w:val="yellow"/>
        </w:rPr>
        <w:t>]</w:t>
      </w:r>
    </w:p>
    <w:p w:rsidR="003A2287" w:rsidRPr="009B13C7" w:rsidRDefault="003A2287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Currently, the RFA approval takes far longer than the originally estimated 90 days to complete with many families spending upwards of six months to achieve approval</w:t>
      </w:r>
      <w:r w:rsidR="007C6C2D" w:rsidRPr="009B13C7">
        <w:rPr>
          <w:rFonts w:ascii="Arial" w:hAnsi="Arial" w:cs="Arial"/>
          <w:sz w:val="22"/>
        </w:rPr>
        <w:t xml:space="preserve">. This causes </w:t>
      </w:r>
      <w:r w:rsidRPr="009B13C7">
        <w:rPr>
          <w:rFonts w:ascii="Arial" w:hAnsi="Arial" w:cs="Arial"/>
          <w:sz w:val="22"/>
        </w:rPr>
        <w:t xml:space="preserve">financial hardship for relatives and </w:t>
      </w:r>
      <w:r w:rsidR="001330D6" w:rsidRPr="009B13C7">
        <w:rPr>
          <w:rFonts w:ascii="Arial" w:hAnsi="Arial" w:cs="Arial"/>
          <w:sz w:val="22"/>
        </w:rPr>
        <w:t>non</w:t>
      </w:r>
      <w:r w:rsidR="001C6F48" w:rsidRPr="009B13C7">
        <w:rPr>
          <w:rFonts w:ascii="Arial" w:hAnsi="Arial" w:cs="Arial"/>
          <w:sz w:val="22"/>
        </w:rPr>
        <w:t>-</w:t>
      </w:r>
      <w:r w:rsidR="001330D6" w:rsidRPr="009B13C7">
        <w:rPr>
          <w:rFonts w:ascii="Arial" w:hAnsi="Arial" w:cs="Arial"/>
          <w:sz w:val="22"/>
        </w:rPr>
        <w:t xml:space="preserve">related </w:t>
      </w:r>
      <w:r w:rsidRPr="009B13C7">
        <w:rPr>
          <w:rFonts w:ascii="Arial" w:hAnsi="Arial" w:cs="Arial"/>
          <w:sz w:val="22"/>
        </w:rPr>
        <w:t xml:space="preserve">extended family </w:t>
      </w:r>
      <w:r w:rsidR="001330D6" w:rsidRPr="009B13C7">
        <w:rPr>
          <w:rFonts w:ascii="Arial" w:hAnsi="Arial" w:cs="Arial"/>
          <w:sz w:val="22"/>
        </w:rPr>
        <w:t xml:space="preserve">members </w:t>
      </w:r>
      <w:r w:rsidR="001C6F48" w:rsidRPr="009B13C7">
        <w:rPr>
          <w:rFonts w:ascii="Arial" w:hAnsi="Arial" w:cs="Arial"/>
          <w:sz w:val="22"/>
        </w:rPr>
        <w:t>who</w:t>
      </w:r>
      <w:r w:rsidRPr="009B13C7">
        <w:rPr>
          <w:rFonts w:ascii="Arial" w:hAnsi="Arial" w:cs="Arial"/>
          <w:sz w:val="22"/>
        </w:rPr>
        <w:t xml:space="preserve"> accept placement prior to approval</w:t>
      </w:r>
      <w:r w:rsidR="004C0464" w:rsidRPr="009B13C7">
        <w:rPr>
          <w:rFonts w:ascii="Arial" w:hAnsi="Arial" w:cs="Arial"/>
          <w:sz w:val="22"/>
        </w:rPr>
        <w:t xml:space="preserve"> and may lead to delays in children exiting permanence</w:t>
      </w:r>
      <w:r w:rsidRPr="009B13C7">
        <w:rPr>
          <w:rFonts w:ascii="Arial" w:hAnsi="Arial" w:cs="Arial"/>
          <w:sz w:val="22"/>
        </w:rPr>
        <w:t>. Conversely, when pre-approval placement options are not used, children linger in temporary housing arrangements that are not sustainable.</w:t>
      </w:r>
    </w:p>
    <w:p w:rsidR="00BA3B7D" w:rsidRPr="009B13C7" w:rsidRDefault="00BA3B7D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SB 1083 will prevent this trade-off by making a series of practical improvements to the RFA process, including </w:t>
      </w:r>
      <w:r w:rsidR="001F501D" w:rsidRPr="009B13C7">
        <w:rPr>
          <w:rFonts w:ascii="Arial" w:hAnsi="Arial" w:cs="Arial"/>
          <w:sz w:val="22"/>
        </w:rPr>
        <w:t>requiring</w:t>
      </w:r>
      <w:r w:rsidRPr="009B13C7">
        <w:rPr>
          <w:rFonts w:ascii="Arial" w:hAnsi="Arial" w:cs="Arial"/>
          <w:sz w:val="22"/>
        </w:rPr>
        <w:t xml:space="preserve"> counties to complete RFA within 90-days, grandfathering-in families who were appro</w:t>
      </w:r>
      <w:r w:rsidR="001F501D" w:rsidRPr="009B13C7">
        <w:rPr>
          <w:rFonts w:ascii="Arial" w:hAnsi="Arial" w:cs="Arial"/>
          <w:sz w:val="22"/>
        </w:rPr>
        <w:t>ved as caregivers prior to RFA, requiring</w:t>
      </w:r>
      <w:r w:rsidRPr="009B13C7">
        <w:rPr>
          <w:rFonts w:ascii="Arial" w:hAnsi="Arial" w:cs="Arial"/>
          <w:sz w:val="22"/>
        </w:rPr>
        <w:t xml:space="preserve"> documentation in the court record regarding the amount and source of financial support a youth is receiving</w:t>
      </w:r>
      <w:r w:rsidR="001C6F48" w:rsidRPr="009B13C7">
        <w:rPr>
          <w:rFonts w:ascii="Arial" w:hAnsi="Arial" w:cs="Arial"/>
          <w:sz w:val="22"/>
        </w:rPr>
        <w:t>,</w:t>
      </w:r>
      <w:r w:rsidRPr="009B13C7">
        <w:rPr>
          <w:rFonts w:ascii="Arial" w:hAnsi="Arial" w:cs="Arial"/>
          <w:sz w:val="22"/>
        </w:rPr>
        <w:t xml:space="preserve"> and </w:t>
      </w:r>
      <w:r w:rsidR="004C0464" w:rsidRPr="009B13C7">
        <w:rPr>
          <w:rFonts w:ascii="Arial" w:hAnsi="Arial" w:cs="Arial"/>
          <w:sz w:val="22"/>
        </w:rPr>
        <w:t xml:space="preserve">permitting months spent with a caregiver prior to approval to count toward the durational requirement for exiting foster care to the Kinship Guardianship Assistance Payment program.  </w:t>
      </w:r>
    </w:p>
    <w:p w:rsidR="00C8046F" w:rsidRPr="009B13C7" w:rsidRDefault="00C8046F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RFA was intended to be a family-friendly and child-centered caregiver approval process that eliminates duplication of existing processes </w:t>
      </w:r>
      <w:r w:rsidR="001330D6" w:rsidRPr="009B13C7">
        <w:rPr>
          <w:rFonts w:ascii="Arial" w:hAnsi="Arial" w:cs="Arial"/>
          <w:sz w:val="22"/>
        </w:rPr>
        <w:t>and allows for a seamless transition to permanency</w:t>
      </w:r>
      <w:r w:rsidRPr="009B13C7">
        <w:rPr>
          <w:rFonts w:ascii="Arial" w:hAnsi="Arial" w:cs="Arial"/>
          <w:sz w:val="22"/>
        </w:rPr>
        <w:t xml:space="preserve">.SB 1083 will ensure that RFA achieves </w:t>
      </w:r>
      <w:r w:rsidR="001330D6" w:rsidRPr="009B13C7">
        <w:rPr>
          <w:rFonts w:ascii="Arial" w:hAnsi="Arial" w:cs="Arial"/>
          <w:sz w:val="22"/>
        </w:rPr>
        <w:t xml:space="preserve">these very </w:t>
      </w:r>
      <w:r w:rsidRPr="009B13C7">
        <w:rPr>
          <w:rFonts w:ascii="Arial" w:hAnsi="Arial" w:cs="Arial"/>
          <w:sz w:val="22"/>
        </w:rPr>
        <w:t>important goal</w:t>
      </w:r>
      <w:r w:rsidR="001330D6" w:rsidRPr="009B13C7">
        <w:rPr>
          <w:rFonts w:ascii="Arial" w:hAnsi="Arial" w:cs="Arial"/>
          <w:sz w:val="22"/>
        </w:rPr>
        <w:t>s</w:t>
      </w:r>
      <w:r w:rsidRPr="009B13C7">
        <w:rPr>
          <w:rFonts w:ascii="Arial" w:hAnsi="Arial" w:cs="Arial"/>
          <w:sz w:val="22"/>
        </w:rPr>
        <w:t xml:space="preserve">. 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For these reasons, </w:t>
      </w:r>
      <w:r w:rsidRPr="009B13C7">
        <w:rPr>
          <w:rFonts w:ascii="Arial" w:hAnsi="Arial" w:cs="Arial"/>
          <w:sz w:val="22"/>
          <w:highlight w:val="yellow"/>
        </w:rPr>
        <w:t>[Organization]</w:t>
      </w:r>
      <w:r w:rsidRPr="009B13C7">
        <w:rPr>
          <w:rFonts w:ascii="Arial" w:hAnsi="Arial" w:cs="Arial"/>
          <w:sz w:val="22"/>
        </w:rPr>
        <w:t xml:space="preserve"> is pleased to support SB </w:t>
      </w:r>
      <w:r w:rsidR="00BA3B7D" w:rsidRPr="009B13C7">
        <w:rPr>
          <w:rFonts w:ascii="Arial" w:hAnsi="Arial" w:cs="Arial"/>
          <w:sz w:val="22"/>
        </w:rPr>
        <w:t>1083</w:t>
      </w:r>
      <w:r w:rsidRPr="009B13C7">
        <w:rPr>
          <w:rFonts w:ascii="Arial" w:hAnsi="Arial" w:cs="Arial"/>
          <w:sz w:val="22"/>
        </w:rPr>
        <w:t>.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Sincerely, 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>[Name]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[Title, Organization]</w:t>
      </w:r>
    </w:p>
    <w:p w:rsidR="00F23598" w:rsidRPr="00CC4419" w:rsidRDefault="00F23598" w:rsidP="00AF0785">
      <w:pPr>
        <w:rPr>
          <w:rFonts w:ascii="Times New Roman" w:hAnsi="Times New Roman" w:cs="Times New Roman"/>
        </w:rPr>
      </w:pPr>
    </w:p>
    <w:p w:rsidR="00AD584E" w:rsidRPr="00CC4419" w:rsidRDefault="00AD584E" w:rsidP="00AF0785">
      <w:pPr>
        <w:rPr>
          <w:rFonts w:ascii="Times New Roman" w:hAnsi="Times New Roman" w:cs="Times New Roman"/>
        </w:rPr>
      </w:pPr>
    </w:p>
    <w:sectPr w:rsidR="00AD584E" w:rsidRPr="00CC4419" w:rsidSect="00CE31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CC"/>
    <w:rsid w:val="00084D1F"/>
    <w:rsid w:val="000B6E94"/>
    <w:rsid w:val="001330D6"/>
    <w:rsid w:val="001371D6"/>
    <w:rsid w:val="001A7F9D"/>
    <w:rsid w:val="001C6F48"/>
    <w:rsid w:val="001F2722"/>
    <w:rsid w:val="001F501D"/>
    <w:rsid w:val="003253C0"/>
    <w:rsid w:val="003A2287"/>
    <w:rsid w:val="003D3DDC"/>
    <w:rsid w:val="004C0464"/>
    <w:rsid w:val="005607AF"/>
    <w:rsid w:val="005B5292"/>
    <w:rsid w:val="0063006E"/>
    <w:rsid w:val="006C4F22"/>
    <w:rsid w:val="006E18E8"/>
    <w:rsid w:val="00710272"/>
    <w:rsid w:val="00712C64"/>
    <w:rsid w:val="007445BB"/>
    <w:rsid w:val="0074739B"/>
    <w:rsid w:val="007C6C2D"/>
    <w:rsid w:val="008A3ED2"/>
    <w:rsid w:val="00933AEB"/>
    <w:rsid w:val="009B13C7"/>
    <w:rsid w:val="00A27EA4"/>
    <w:rsid w:val="00A643CC"/>
    <w:rsid w:val="00A66ACE"/>
    <w:rsid w:val="00A77C9D"/>
    <w:rsid w:val="00AA2A83"/>
    <w:rsid w:val="00AD584E"/>
    <w:rsid w:val="00AF0785"/>
    <w:rsid w:val="00B0194C"/>
    <w:rsid w:val="00BA3B7D"/>
    <w:rsid w:val="00BD7598"/>
    <w:rsid w:val="00C8046F"/>
    <w:rsid w:val="00CB4DDB"/>
    <w:rsid w:val="00CC4419"/>
    <w:rsid w:val="00CE310D"/>
    <w:rsid w:val="00D92C8E"/>
    <w:rsid w:val="00DC153E"/>
    <w:rsid w:val="00E957BB"/>
    <w:rsid w:val="00EB7BD3"/>
    <w:rsid w:val="00EB7F16"/>
    <w:rsid w:val="00F2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9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7A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53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9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7A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ezrine@kids-alliance.org" TargetMode="External"/><Relationship Id="rId5" Type="http://schemas.openxmlformats.org/officeDocument/2006/relationships/hyperlink" Target="mailto:Jorge.Barajas@sen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 Brown</dc:creator>
  <cp:lastModifiedBy>ShantiEzrine</cp:lastModifiedBy>
  <cp:revision>5</cp:revision>
  <cp:lastPrinted>2018-01-30T17:51:00Z</cp:lastPrinted>
  <dcterms:created xsi:type="dcterms:W3CDTF">2018-03-07T00:50:00Z</dcterms:created>
  <dcterms:modified xsi:type="dcterms:W3CDTF">2018-03-07T23:26:00Z</dcterms:modified>
</cp:coreProperties>
</file>