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2D" w:rsidRPr="004A2570" w:rsidRDefault="00CC4C2D" w:rsidP="00247153">
      <w:pPr>
        <w:spacing w:after="0"/>
        <w:jc w:val="center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4A2570">
        <w:rPr>
          <w:rFonts w:ascii="Arial" w:hAnsi="Arial" w:cs="Arial"/>
          <w:b/>
          <w:noProof/>
          <w:color w:val="404040" w:themeColor="text1" w:themeTint="BF"/>
          <w:sz w:val="21"/>
          <w:szCs w:val="21"/>
          <w:lang w:val="en-US"/>
        </w:rPr>
        <w:drawing>
          <wp:anchor distT="0" distB="0" distL="114300" distR="114300" simplePos="0" relativeHeight="251670528" behindDoc="0" locked="0" layoutInCell="1" allowOverlap="1" wp14:anchorId="60EA275A" wp14:editId="11F48CC7">
            <wp:simplePos x="0" y="0"/>
            <wp:positionH relativeFrom="column">
              <wp:posOffset>-12700</wp:posOffset>
            </wp:positionH>
            <wp:positionV relativeFrom="paragraph">
              <wp:posOffset>-238125</wp:posOffset>
            </wp:positionV>
            <wp:extent cx="1769745" cy="909955"/>
            <wp:effectExtent l="0" t="0" r="190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iance Logo (small) U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C2D" w:rsidRPr="004A2570" w:rsidRDefault="007E577C" w:rsidP="00BB451A">
      <w:pPr>
        <w:spacing w:after="0"/>
        <w:ind w:left="2880"/>
        <w:jc w:val="center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4A2570">
        <w:rPr>
          <w:rFonts w:ascii="Arial" w:hAnsi="Arial" w:cs="Arial"/>
          <w:b/>
          <w:color w:val="404040" w:themeColor="text1" w:themeTint="BF"/>
          <w:sz w:val="21"/>
          <w:szCs w:val="21"/>
        </w:rPr>
        <w:t>Solicitando para los Registros del Centro Regional</w:t>
      </w:r>
      <w:r w:rsidR="00DA2FC8" w:rsidRPr="004A2570">
        <w:rPr>
          <w:rFonts w:ascii="Arial" w:hAnsi="Arial" w:cs="Arial"/>
          <w:b/>
          <w:color w:val="404040" w:themeColor="text1" w:themeTint="BF"/>
          <w:sz w:val="21"/>
          <w:szCs w:val="21"/>
        </w:rPr>
        <w:t>:</w:t>
      </w:r>
    </w:p>
    <w:p w:rsidR="00145410" w:rsidRPr="004A2570" w:rsidRDefault="007E577C" w:rsidP="00BB451A">
      <w:pPr>
        <w:spacing w:after="0"/>
        <w:ind w:left="2880"/>
        <w:jc w:val="center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4A2570">
        <w:rPr>
          <w:rFonts w:ascii="Arial" w:hAnsi="Arial" w:cs="Arial"/>
          <w:b/>
          <w:color w:val="404040" w:themeColor="text1" w:themeTint="BF"/>
          <w:sz w:val="21"/>
          <w:szCs w:val="21"/>
        </w:rPr>
        <w:t>Guía de Paso a Paso</w:t>
      </w:r>
    </w:p>
    <w:p w:rsidR="00CC4C2D" w:rsidRPr="004A2570" w:rsidRDefault="00CC4C2D" w:rsidP="00247153">
      <w:pPr>
        <w:spacing w:after="0"/>
        <w:jc w:val="center"/>
        <w:rPr>
          <w:rFonts w:ascii="Arial" w:hAnsi="Arial" w:cs="Arial"/>
          <w:b/>
          <w:i/>
          <w:color w:val="404040" w:themeColor="text1" w:themeTint="BF"/>
          <w:sz w:val="21"/>
          <w:szCs w:val="21"/>
        </w:rPr>
      </w:pPr>
    </w:p>
    <w:p w:rsidR="00383E02" w:rsidRPr="00A53AB7" w:rsidRDefault="00383E02" w:rsidP="00BB451A">
      <w:pPr>
        <w:spacing w:after="120" w:line="240" w:lineRule="auto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B969B8" w:rsidRPr="00246733" w:rsidRDefault="007E577C" w:rsidP="00BB451A">
      <w:pPr>
        <w:spacing w:after="120" w:line="240" w:lineRule="auto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246733">
        <w:rPr>
          <w:rFonts w:ascii="Arial" w:hAnsi="Arial" w:cs="Arial"/>
          <w:b/>
          <w:color w:val="404040" w:themeColor="text1" w:themeTint="BF"/>
          <w:sz w:val="21"/>
          <w:szCs w:val="21"/>
        </w:rPr>
        <w:t>¿Quién es el poseedor de derechos educativos (</w:t>
      </w:r>
      <w:r w:rsidR="00B969B8" w:rsidRPr="00246733">
        <w:rPr>
          <w:rFonts w:ascii="Arial" w:hAnsi="Arial" w:cs="Arial"/>
          <w:b/>
          <w:color w:val="404040" w:themeColor="text1" w:themeTint="BF"/>
          <w:sz w:val="21"/>
          <w:szCs w:val="21"/>
        </w:rPr>
        <w:t>“ERH”)?</w:t>
      </w:r>
    </w:p>
    <w:p w:rsidR="00B969B8" w:rsidRPr="00246733" w:rsidRDefault="007E577C" w:rsidP="00BB451A">
      <w:pPr>
        <w:pStyle w:val="ListParagraph"/>
        <w:numPr>
          <w:ilvl w:val="0"/>
          <w:numId w:val="32"/>
        </w:numPr>
        <w:spacing w:after="100" w:afterAutospacing="1" w:line="240" w:lineRule="auto"/>
        <w:ind w:left="547"/>
        <w:rPr>
          <w:rFonts w:ascii="Arial" w:hAnsi="Arial" w:cs="Arial"/>
          <w:color w:val="404040" w:themeColor="text1" w:themeTint="BF"/>
          <w:sz w:val="21"/>
          <w:szCs w:val="21"/>
        </w:rPr>
      </w:pP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>Padres Biológicos</w:t>
      </w:r>
      <w:r w:rsidR="009630FD" w:rsidRPr="00246733">
        <w:rPr>
          <w:rFonts w:ascii="Arial" w:hAnsi="Arial" w:cs="Arial"/>
          <w:color w:val="404040" w:themeColor="text1" w:themeTint="BF"/>
          <w:sz w:val="21"/>
          <w:szCs w:val="21"/>
        </w:rPr>
        <w:t>,</w:t>
      </w:r>
      <w:r w:rsidR="00FF5BA5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a menos que sus derechos educativos han sido limitados o terminados por el tribunal. </w:t>
      </w:r>
    </w:p>
    <w:p w:rsidR="00B969B8" w:rsidRPr="00246733" w:rsidRDefault="007E577C" w:rsidP="00821FB3">
      <w:pPr>
        <w:pStyle w:val="ListParagraph"/>
        <w:numPr>
          <w:ilvl w:val="0"/>
          <w:numId w:val="32"/>
        </w:numPr>
        <w:spacing w:after="100" w:afterAutospacing="1" w:line="240" w:lineRule="auto"/>
        <w:ind w:left="547"/>
        <w:rPr>
          <w:rFonts w:ascii="Arial" w:hAnsi="Arial" w:cs="Arial"/>
          <w:color w:val="404040" w:themeColor="text1" w:themeTint="BF"/>
          <w:sz w:val="21"/>
          <w:szCs w:val="21"/>
        </w:rPr>
      </w:pP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Padres adoptivos con orden de adopción </w:t>
      </w:r>
    </w:p>
    <w:p w:rsidR="00B969B8" w:rsidRPr="00246733" w:rsidRDefault="007F29EB" w:rsidP="00BB451A">
      <w:pPr>
        <w:pStyle w:val="ListParagraph"/>
        <w:numPr>
          <w:ilvl w:val="0"/>
          <w:numId w:val="32"/>
        </w:numPr>
        <w:spacing w:after="100" w:afterAutospacing="1" w:line="240" w:lineRule="auto"/>
        <w:ind w:left="547"/>
        <w:rPr>
          <w:rFonts w:ascii="Arial" w:hAnsi="Arial" w:cs="Arial"/>
          <w:color w:val="404040" w:themeColor="text1" w:themeTint="BF"/>
          <w:sz w:val="21"/>
          <w:szCs w:val="21"/>
        </w:rPr>
      </w:pP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Tutores Legales con cartas de tutela de un tribunal </w:t>
      </w:r>
    </w:p>
    <w:p w:rsidR="00B969B8" w:rsidRPr="00246733" w:rsidRDefault="007F29EB" w:rsidP="00507994">
      <w:pPr>
        <w:pStyle w:val="ListParagraph"/>
        <w:numPr>
          <w:ilvl w:val="0"/>
          <w:numId w:val="32"/>
        </w:numPr>
        <w:spacing w:after="120" w:line="240" w:lineRule="auto"/>
        <w:ind w:left="547"/>
        <w:rPr>
          <w:rFonts w:ascii="Arial" w:hAnsi="Arial" w:cs="Arial"/>
          <w:color w:val="404040" w:themeColor="text1" w:themeTint="BF"/>
          <w:sz w:val="21"/>
          <w:szCs w:val="21"/>
        </w:rPr>
      </w:pP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Adultos responsables nombrados por el tribunal </w:t>
      </w:r>
      <w:r w:rsidR="00323D0C">
        <w:rPr>
          <w:rFonts w:ascii="Arial" w:hAnsi="Arial" w:cs="Arial"/>
          <w:color w:val="404040" w:themeColor="text1" w:themeTint="BF"/>
          <w:sz w:val="21"/>
          <w:szCs w:val="21"/>
        </w:rPr>
        <w:t xml:space="preserve">para 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celebrar derechos educativos por medio de </w:t>
      </w:r>
      <w:r w:rsidR="00D62B1D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JV-535 </w:t>
      </w:r>
      <w:r w:rsidR="00B969B8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(ex. </w:t>
      </w:r>
      <w:r w:rsidR="00797982">
        <w:rPr>
          <w:rFonts w:ascii="Arial" w:hAnsi="Arial" w:cs="Arial"/>
          <w:color w:val="404040" w:themeColor="text1" w:themeTint="BF"/>
          <w:sz w:val="21"/>
          <w:szCs w:val="21"/>
        </w:rPr>
        <w:t>Padre/m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>adre de crianza</w:t>
      </w:r>
      <w:r w:rsidR="006F7DB1" w:rsidRPr="00246733">
        <w:rPr>
          <w:rFonts w:ascii="Arial" w:hAnsi="Arial" w:cs="Arial"/>
          <w:color w:val="404040" w:themeColor="text1" w:themeTint="BF"/>
          <w:sz w:val="21"/>
          <w:szCs w:val="21"/>
        </w:rPr>
        <w:t>, Cuidadores familiares</w:t>
      </w:r>
      <w:r w:rsidR="00B969B8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, </w:t>
      </w:r>
      <w:r w:rsidR="008A4871" w:rsidRPr="00246733">
        <w:rPr>
          <w:rFonts w:ascii="Arial" w:hAnsi="Arial" w:cs="Arial"/>
          <w:color w:val="404040" w:themeColor="text1" w:themeTint="BF"/>
          <w:sz w:val="21"/>
          <w:szCs w:val="21"/>
        </w:rPr>
        <w:t>Partidarios especiales nombrados por el tribunal</w:t>
      </w:r>
      <w:r w:rsidR="00B969B8" w:rsidRPr="00246733">
        <w:rPr>
          <w:rFonts w:ascii="Arial" w:hAnsi="Arial" w:cs="Arial"/>
          <w:color w:val="404040" w:themeColor="text1" w:themeTint="BF"/>
          <w:sz w:val="21"/>
          <w:szCs w:val="21"/>
        </w:rPr>
        <w:t>)</w:t>
      </w:r>
    </w:p>
    <w:p w:rsidR="00B969B8" w:rsidRPr="00246733" w:rsidRDefault="00513FEB" w:rsidP="00507994">
      <w:pPr>
        <w:spacing w:after="120" w:line="240" w:lineRule="auto"/>
        <w:contextualSpacing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246733">
        <w:rPr>
          <w:rFonts w:ascii="Arial" w:hAnsi="Arial" w:cs="Arial"/>
          <w:b/>
          <w:color w:val="404040" w:themeColor="text1" w:themeTint="BF"/>
          <w:sz w:val="21"/>
          <w:szCs w:val="21"/>
        </w:rPr>
        <w:t>El propósito de Solicitar Registros</w:t>
      </w:r>
    </w:p>
    <w:p w:rsidR="00B969B8" w:rsidRPr="00246733" w:rsidRDefault="00513FEB" w:rsidP="00BB451A">
      <w:pPr>
        <w:pStyle w:val="ListParagraph"/>
        <w:numPr>
          <w:ilvl w:val="0"/>
          <w:numId w:val="31"/>
        </w:numPr>
        <w:spacing w:after="120" w:line="240" w:lineRule="auto"/>
        <w:ind w:left="547"/>
        <w:rPr>
          <w:rFonts w:ascii="Arial" w:hAnsi="Arial" w:cs="Arial"/>
          <w:color w:val="404040" w:themeColor="text1" w:themeTint="BF"/>
          <w:sz w:val="21"/>
          <w:szCs w:val="21"/>
        </w:rPr>
      </w:pP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Seguir el desarrollo del niño conforme avance al tiempo </w:t>
      </w:r>
    </w:p>
    <w:p w:rsidR="00B969B8" w:rsidRPr="00246733" w:rsidRDefault="00513FEB" w:rsidP="00BB451A">
      <w:pPr>
        <w:pStyle w:val="ListParagraph"/>
        <w:numPr>
          <w:ilvl w:val="0"/>
          <w:numId w:val="30"/>
        </w:numPr>
        <w:spacing w:line="240" w:lineRule="auto"/>
        <w:ind w:left="547"/>
        <w:rPr>
          <w:rFonts w:ascii="Arial" w:hAnsi="Arial" w:cs="Arial"/>
          <w:color w:val="404040" w:themeColor="text1" w:themeTint="BF"/>
          <w:sz w:val="21"/>
          <w:szCs w:val="21"/>
        </w:rPr>
      </w:pP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Para ayudar entender mejor las necesidades del niño </w:t>
      </w:r>
    </w:p>
    <w:p w:rsidR="00B969B8" w:rsidRPr="00246733" w:rsidRDefault="00513FEB" w:rsidP="00BB451A">
      <w:pPr>
        <w:pStyle w:val="ListParagraph"/>
        <w:numPr>
          <w:ilvl w:val="0"/>
          <w:numId w:val="30"/>
        </w:numPr>
        <w:spacing w:line="240" w:lineRule="auto"/>
        <w:ind w:left="547"/>
        <w:rPr>
          <w:rFonts w:ascii="Arial" w:hAnsi="Arial" w:cs="Arial"/>
          <w:color w:val="404040" w:themeColor="text1" w:themeTint="BF"/>
          <w:sz w:val="21"/>
          <w:szCs w:val="21"/>
        </w:rPr>
      </w:pP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>Para determinar servicios de intervención temprana que han o no funcionado.</w:t>
      </w:r>
    </w:p>
    <w:p w:rsidR="00B969B8" w:rsidRPr="00246733" w:rsidRDefault="00513FEB" w:rsidP="00BB451A">
      <w:pPr>
        <w:spacing w:after="120" w:line="240" w:lineRule="auto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246733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Ejemplos de Registros que usted pueda recibir </w:t>
      </w:r>
    </w:p>
    <w:p w:rsidR="00B31E04" w:rsidRPr="00246733" w:rsidRDefault="00F36989" w:rsidP="00B31E04">
      <w:pPr>
        <w:numPr>
          <w:ilvl w:val="0"/>
          <w:numId w:val="28"/>
        </w:numPr>
        <w:tabs>
          <w:tab w:val="left" w:pos="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N</w:t>
      </w:r>
      <w:r w:rsidRPr="0024673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otas </w:t>
      </w:r>
      <w:r w:rsidR="00B31E04" w:rsidRPr="0024673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I</w:t>
      </w:r>
      <w:r w:rsidR="00107510" w:rsidRPr="0024673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nterdisciplinario</w:t>
      </w:r>
      <w:r w:rsidR="00B31E04" w:rsidRPr="0024673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(“ID”): </w:t>
      </w:r>
      <w:r w:rsidR="00107510" w:rsidRPr="0024673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Es</w:t>
      </w:r>
      <w:r w:rsidR="00887D31" w:rsidRPr="0024673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tos demuestran que acciones</w:t>
      </w:r>
      <w:r w:rsidR="00BD795E" w:rsidRPr="0024673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el coordinador de servicios ha tomado en el caso del niño.</w:t>
      </w:r>
      <w:r w:rsidR="00887D31" w:rsidRPr="0024673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</w:t>
      </w:r>
    </w:p>
    <w:p w:rsidR="00B31E04" w:rsidRPr="00246733" w:rsidRDefault="00BD795E" w:rsidP="0085180D">
      <w:pPr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24673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Evaluaciones/Valoraciones</w:t>
      </w:r>
      <w:r w:rsidR="00A17E6E" w:rsidRPr="0024673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: </w:t>
      </w:r>
      <w:r w:rsidRPr="0024673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La evaluaciones revisan todos las </w:t>
      </w:r>
      <w:r w:rsidR="00FC08EE" w:rsidRPr="0024673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áreas</w:t>
      </w:r>
      <w:r w:rsidRPr="0024673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de </w:t>
      </w:r>
      <w:r w:rsidR="00FC08EE" w:rsidRPr="0024673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desarrollo</w:t>
      </w:r>
      <w:r w:rsidRPr="0024673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del </w:t>
      </w:r>
      <w:r w:rsidR="00FC08EE" w:rsidRPr="0024673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niño</w:t>
      </w:r>
      <w:r w:rsidRPr="0024673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(</w:t>
      </w:r>
      <w:r w:rsidR="00FC08EE" w:rsidRPr="0024673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cognitivo, comunicación</w:t>
      </w:r>
      <w:r w:rsidRPr="0024673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, </w:t>
      </w:r>
      <w:r w:rsidR="00FC08EE" w:rsidRPr="0024673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físico</w:t>
      </w:r>
      <w:r w:rsidRPr="0024673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y motoras, adaptivo, y social-emocional)</w:t>
      </w:r>
      <w:r w:rsidR="0085180D" w:rsidRPr="0024673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; </w:t>
      </w:r>
      <w:r w:rsidR="002D7B27" w:rsidRPr="0024673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La evaluaciones se concentran en áreas específicas de interés </w:t>
      </w:r>
      <w:r w:rsidR="00A17E6E" w:rsidRPr="0024673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(i.e., </w:t>
      </w:r>
      <w:r w:rsidR="00D90F48" w:rsidRPr="0024673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comunicación</w:t>
      </w:r>
      <w:r w:rsidR="00A17E6E" w:rsidRPr="0024673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) </w:t>
      </w:r>
      <w:r w:rsidR="00D90F48" w:rsidRPr="0024673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y son utilizados para determinar los servicios de la necesidad del niño. </w:t>
      </w:r>
    </w:p>
    <w:p w:rsidR="00821FB3" w:rsidRDefault="00D90F48" w:rsidP="00821FB3">
      <w:pPr>
        <w:numPr>
          <w:ilvl w:val="0"/>
          <w:numId w:val="28"/>
        </w:numPr>
        <w:tabs>
          <w:tab w:val="left" w:pos="0"/>
        </w:tabs>
        <w:spacing w:after="120" w:line="240" w:lineRule="auto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24673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Plan individual de servicios para la Familia (</w:t>
      </w:r>
      <w:r w:rsidR="00536A64" w:rsidRPr="0024673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“IFSPs”): </w:t>
      </w:r>
      <w:r w:rsidRPr="0024673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Estos son los planes que in</w:t>
      </w:r>
      <w:r w:rsidR="0024673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cluyen los servicios necesarios </w:t>
      </w:r>
      <w:r w:rsidRPr="00246733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para mejorar el desarrollo del niño. </w:t>
      </w:r>
    </w:p>
    <w:p w:rsidR="00FD438A" w:rsidRPr="00821FB3" w:rsidRDefault="00842267" w:rsidP="00821FB3">
      <w:pPr>
        <w:tabs>
          <w:tab w:val="left" w:pos="0"/>
        </w:tabs>
        <w:spacing w:after="120" w:line="240" w:lineRule="auto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821FB3">
        <w:rPr>
          <w:rFonts w:ascii="Arial" w:hAnsi="Arial" w:cs="Arial"/>
          <w:b/>
          <w:color w:val="404040" w:themeColor="text1" w:themeTint="BF"/>
          <w:sz w:val="21"/>
          <w:szCs w:val="21"/>
        </w:rPr>
        <w:t>Procedimientos para ERH para solicitar registros del centro regional</w:t>
      </w:r>
    </w:p>
    <w:p w:rsidR="009630FD" w:rsidRPr="00246733" w:rsidRDefault="00842267" w:rsidP="00BB451A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1080"/>
        <w:rPr>
          <w:rFonts w:ascii="Arial" w:hAnsi="Arial" w:cs="Arial"/>
          <w:i/>
          <w:color w:val="404040" w:themeColor="text1" w:themeTint="BF"/>
          <w:sz w:val="21"/>
          <w:szCs w:val="21"/>
        </w:rPr>
      </w:pP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>Complete el formulario</w:t>
      </w:r>
      <w:r w:rsidR="00774EB3" w:rsidRPr="00246733">
        <w:rPr>
          <w:rFonts w:ascii="Arial" w:hAnsi="Arial" w:cs="Arial"/>
          <w:color w:val="404040" w:themeColor="text1" w:themeTint="BF"/>
          <w:sz w:val="21"/>
          <w:szCs w:val="21"/>
        </w:rPr>
        <w:t>:</w:t>
      </w:r>
      <w:r w:rsidR="007E361A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>Firme y feche el formulario al lado opuesto de este documento</w:t>
      </w:r>
      <w:r w:rsidR="00DD0CC5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. </w:t>
      </w:r>
    </w:p>
    <w:p w:rsidR="00246733" w:rsidRPr="00246733" w:rsidRDefault="00842267" w:rsidP="00BB451A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1080"/>
        <w:rPr>
          <w:rFonts w:ascii="Arial" w:hAnsi="Arial" w:cs="Arial"/>
          <w:color w:val="404040" w:themeColor="text1" w:themeTint="BF"/>
          <w:sz w:val="21"/>
          <w:szCs w:val="21"/>
        </w:rPr>
      </w:pP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>Entregue este formulario</w:t>
      </w:r>
      <w:r w:rsidR="007E361A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: 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Entregue el formulario completado y comprobante que tiene derechos educativos a todos los centros regionales que usted </w:t>
      </w:r>
      <w:r w:rsidR="001A13BA" w:rsidRPr="00246733">
        <w:rPr>
          <w:rFonts w:ascii="Arial" w:hAnsi="Arial" w:cs="Arial"/>
          <w:color w:val="404040" w:themeColor="text1" w:themeTint="BF"/>
          <w:sz w:val="21"/>
          <w:szCs w:val="21"/>
        </w:rPr>
        <w:t>está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pi</w:t>
      </w:r>
      <w:r w:rsidR="001A13BA" w:rsidRPr="00246733">
        <w:rPr>
          <w:rFonts w:ascii="Arial" w:hAnsi="Arial" w:cs="Arial"/>
          <w:color w:val="404040" w:themeColor="text1" w:themeTint="BF"/>
          <w:sz w:val="21"/>
          <w:szCs w:val="21"/>
        </w:rPr>
        <w:t>diendo formularios de registro</w:t>
      </w:r>
      <w:r w:rsidR="00801A71" w:rsidRPr="00246733">
        <w:rPr>
          <w:rFonts w:ascii="Arial" w:hAnsi="Arial" w:cs="Arial"/>
          <w:color w:val="404040" w:themeColor="text1" w:themeTint="BF"/>
          <w:sz w:val="21"/>
          <w:szCs w:val="21"/>
        </w:rPr>
        <w:t>.</w:t>
      </w:r>
      <w:r w:rsidR="00652EB1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 </w:t>
      </w:r>
      <w:r w:rsidR="00F36989">
        <w:rPr>
          <w:rFonts w:ascii="Arial" w:hAnsi="Arial" w:cs="Arial"/>
          <w:color w:val="404040" w:themeColor="text1" w:themeTint="BF"/>
          <w:sz w:val="21"/>
          <w:szCs w:val="21"/>
        </w:rPr>
        <w:t>El c</w:t>
      </w:r>
      <w:r w:rsidR="00B16256" w:rsidRPr="00246733">
        <w:rPr>
          <w:rFonts w:ascii="Arial" w:hAnsi="Arial" w:cs="Arial"/>
          <w:color w:val="404040" w:themeColor="text1" w:themeTint="BF"/>
          <w:sz w:val="21"/>
          <w:szCs w:val="21"/>
        </w:rPr>
        <w:t>omprobante que usted posee derechos educativos puede ser</w:t>
      </w:r>
      <w:r w:rsidR="00D05746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: </w:t>
      </w:r>
      <w:r w:rsidR="00B16256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un orden de un minute o </w:t>
      </w:r>
      <w:r w:rsidR="00246733" w:rsidRPr="00246733">
        <w:rPr>
          <w:rFonts w:ascii="Arial" w:hAnsi="Arial" w:cs="Arial"/>
          <w:color w:val="404040" w:themeColor="text1" w:themeTint="BF"/>
          <w:sz w:val="21"/>
          <w:szCs w:val="21"/>
        </w:rPr>
        <w:t>arder</w:t>
      </w:r>
      <w:r w:rsidR="00D05746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spellStart"/>
      <w:r w:rsidR="00D05746" w:rsidRPr="00246733">
        <w:rPr>
          <w:rFonts w:ascii="Arial" w:hAnsi="Arial" w:cs="Arial"/>
          <w:color w:val="404040" w:themeColor="text1" w:themeTint="BF"/>
          <w:sz w:val="21"/>
          <w:szCs w:val="21"/>
        </w:rPr>
        <w:t>or</w:t>
      </w:r>
      <w:proofErr w:type="spellEnd"/>
      <w:r w:rsidR="00D05746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B97733" w:rsidRPr="00246733">
        <w:rPr>
          <w:rFonts w:ascii="Arial" w:hAnsi="Arial" w:cs="Arial"/>
          <w:color w:val="404040" w:themeColor="text1" w:themeTint="BF"/>
          <w:sz w:val="21"/>
          <w:szCs w:val="21"/>
        </w:rPr>
        <w:t>J</w:t>
      </w:r>
      <w:r w:rsidR="00D05746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V-535 </w:t>
      </w:r>
      <w:r w:rsidR="00B16256" w:rsidRPr="00246733">
        <w:rPr>
          <w:rFonts w:ascii="Arial" w:hAnsi="Arial" w:cs="Arial"/>
          <w:color w:val="404040" w:themeColor="text1" w:themeTint="BF"/>
          <w:sz w:val="21"/>
          <w:szCs w:val="21"/>
        </w:rPr>
        <w:t>formulario del tribunal</w:t>
      </w:r>
      <w:r w:rsidR="00D05746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, </w:t>
      </w:r>
      <w:r w:rsidR="00B16256" w:rsidRPr="00246733">
        <w:rPr>
          <w:rFonts w:ascii="Arial" w:hAnsi="Arial" w:cs="Arial"/>
          <w:color w:val="404040" w:themeColor="text1" w:themeTint="BF"/>
          <w:sz w:val="21"/>
          <w:szCs w:val="21"/>
        </w:rPr>
        <w:t>cartas de tutela u orden de adopción</w:t>
      </w:r>
      <w:r w:rsidR="00D05746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. </w:t>
      </w:r>
      <w:r w:rsidR="00B16256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Si usted es el padre biológico del </w:t>
      </w:r>
      <w:r w:rsidR="00246733" w:rsidRPr="00246733">
        <w:rPr>
          <w:rFonts w:ascii="Arial" w:hAnsi="Arial" w:cs="Arial"/>
          <w:color w:val="404040" w:themeColor="text1" w:themeTint="BF"/>
          <w:sz w:val="21"/>
          <w:szCs w:val="21"/>
        </w:rPr>
        <w:t>niño</w:t>
      </w:r>
      <w:r w:rsidR="00B16256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246733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usted NO necesita presentar cualquier comprobante. </w:t>
      </w:r>
    </w:p>
    <w:p w:rsidR="001D1F33" w:rsidRPr="00246733" w:rsidRDefault="00155811" w:rsidP="00BB451A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1080"/>
        <w:rPr>
          <w:rFonts w:ascii="Arial" w:hAnsi="Arial" w:cs="Arial"/>
          <w:color w:val="404040" w:themeColor="text1" w:themeTint="BF"/>
          <w:sz w:val="21"/>
          <w:szCs w:val="21"/>
        </w:rPr>
      </w:pP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>Obtener comprobante</w:t>
      </w:r>
      <w:r w:rsidR="00652EB1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: </w:t>
      </w:r>
      <w:r w:rsidR="00246733" w:rsidRPr="00246733">
        <w:rPr>
          <w:rFonts w:ascii="Arial" w:hAnsi="Arial" w:cs="Arial"/>
          <w:color w:val="404040" w:themeColor="text1" w:themeTint="BF"/>
          <w:sz w:val="21"/>
          <w:szCs w:val="21"/>
        </w:rPr>
        <w:t>Usted debería obtener comprobantes que el centro regional recibió su solicitud de registros, en caso que luego tenga cualquier dificultad</w:t>
      </w:r>
      <w:r w:rsidR="00BD355B">
        <w:rPr>
          <w:rFonts w:ascii="Arial" w:hAnsi="Arial" w:cs="Arial"/>
          <w:color w:val="404040" w:themeColor="text1" w:themeTint="BF"/>
          <w:sz w:val="21"/>
          <w:szCs w:val="21"/>
        </w:rPr>
        <w:t xml:space="preserve"> que envíen los registros</w:t>
      </w:r>
      <w:r w:rsidR="00846E05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. </w:t>
      </w:r>
      <w:r w:rsidR="00BD355B">
        <w:rPr>
          <w:rFonts w:ascii="Arial" w:hAnsi="Arial" w:cs="Arial"/>
          <w:color w:val="404040" w:themeColor="text1" w:themeTint="BF"/>
          <w:sz w:val="21"/>
          <w:szCs w:val="21"/>
        </w:rPr>
        <w:t xml:space="preserve">Hay </w:t>
      </w:r>
      <w:r w:rsidR="00B16256" w:rsidRPr="00246733">
        <w:rPr>
          <w:rFonts w:ascii="Arial" w:hAnsi="Arial" w:cs="Arial"/>
          <w:color w:val="404040" w:themeColor="text1" w:themeTint="BF"/>
          <w:sz w:val="21"/>
          <w:szCs w:val="21"/>
        </w:rPr>
        <w:t>3 maneras posibles de obtener comprobantes que usted entrego</w:t>
      </w:r>
      <w:r w:rsidR="00246733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el formulario de solicitud de registros. </w:t>
      </w:r>
    </w:p>
    <w:p w:rsidR="006E7CE8" w:rsidRPr="00246733" w:rsidRDefault="00A53AB7" w:rsidP="00BB451A">
      <w:pPr>
        <w:pStyle w:val="ListParagraph"/>
        <w:numPr>
          <w:ilvl w:val="2"/>
          <w:numId w:val="3"/>
        </w:numPr>
        <w:tabs>
          <w:tab w:val="left" w:pos="1170"/>
        </w:tabs>
        <w:spacing w:after="0" w:line="240" w:lineRule="auto"/>
        <w:rPr>
          <w:rFonts w:ascii="Arial" w:hAnsi="Arial" w:cs="Arial"/>
          <w:color w:val="404040" w:themeColor="text1" w:themeTint="BF"/>
          <w:sz w:val="21"/>
          <w:szCs w:val="21"/>
          <w:u w:val="single"/>
        </w:rPr>
      </w:pP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Si </w:t>
      </w:r>
      <w:r w:rsidR="006E7CE8" w:rsidRPr="00246733">
        <w:rPr>
          <w:rFonts w:ascii="Arial" w:hAnsi="Arial" w:cs="Arial"/>
          <w:color w:val="404040" w:themeColor="text1" w:themeTint="BF"/>
          <w:sz w:val="21"/>
          <w:szCs w:val="21"/>
        </w:rPr>
        <w:t>está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entregando el formulario en persona</w:t>
      </w:r>
      <w:r w:rsidR="006E7CE8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, obtenga un sello fechado en el formulario y guardar una copia como comprobante. </w:t>
      </w:r>
    </w:p>
    <w:p w:rsidR="006E7CE8" w:rsidRPr="00246733" w:rsidRDefault="006E7CE8" w:rsidP="00BB451A">
      <w:pPr>
        <w:pStyle w:val="ListParagraph"/>
        <w:numPr>
          <w:ilvl w:val="2"/>
          <w:numId w:val="3"/>
        </w:numPr>
        <w:tabs>
          <w:tab w:val="left" w:pos="1170"/>
        </w:tabs>
        <w:spacing w:after="0" w:line="240" w:lineRule="auto"/>
        <w:rPr>
          <w:rFonts w:ascii="Arial" w:hAnsi="Arial" w:cs="Arial"/>
          <w:color w:val="404040" w:themeColor="text1" w:themeTint="BF"/>
          <w:sz w:val="21"/>
          <w:szCs w:val="21"/>
          <w:u w:val="single"/>
        </w:rPr>
      </w:pP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Si está entregando por fax, guarde una copia del informe de trasmisión de fax confirmando que se recibió el fax. </w:t>
      </w:r>
    </w:p>
    <w:p w:rsidR="00BB451A" w:rsidRPr="00246733" w:rsidRDefault="006E7CE8" w:rsidP="00BB451A">
      <w:pPr>
        <w:pStyle w:val="ListParagraph"/>
        <w:numPr>
          <w:ilvl w:val="2"/>
          <w:numId w:val="3"/>
        </w:numPr>
        <w:tabs>
          <w:tab w:val="left" w:pos="1170"/>
        </w:tabs>
        <w:spacing w:after="0" w:line="240" w:lineRule="auto"/>
        <w:rPr>
          <w:rFonts w:ascii="Arial" w:hAnsi="Arial" w:cs="Arial"/>
          <w:color w:val="404040" w:themeColor="text1" w:themeTint="BF"/>
          <w:sz w:val="21"/>
          <w:szCs w:val="21"/>
          <w:u w:val="single"/>
        </w:rPr>
      </w:pP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Si mandando por correo, mándelo a través de un correo certificado. Asegúrese de guardar el recibo de correo certificado como comprobante. </w:t>
      </w:r>
    </w:p>
    <w:p w:rsidR="00801A71" w:rsidRPr="00246733" w:rsidRDefault="00A53AB7" w:rsidP="00BB451A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1080"/>
        <w:rPr>
          <w:rFonts w:ascii="Arial" w:hAnsi="Arial" w:cs="Arial"/>
          <w:color w:val="404040" w:themeColor="text1" w:themeTint="BF"/>
          <w:sz w:val="21"/>
          <w:szCs w:val="21"/>
        </w:rPr>
      </w:pP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>Obtener</w:t>
      </w:r>
      <w:r w:rsidR="001861F8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registros</w:t>
      </w:r>
      <w:r w:rsidR="007E361A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: </w:t>
      </w:r>
      <w:r w:rsidR="00155811" w:rsidRPr="00246733">
        <w:rPr>
          <w:rFonts w:ascii="Arial" w:hAnsi="Arial" w:cs="Arial"/>
          <w:color w:val="404040" w:themeColor="text1" w:themeTint="BF"/>
          <w:sz w:val="21"/>
          <w:szCs w:val="21"/>
        </w:rPr>
        <w:t>Centros regionales</w:t>
      </w:r>
      <w:r w:rsidR="00652EB1" w:rsidRPr="00246733">
        <w:rPr>
          <w:rFonts w:ascii="Arial" w:hAnsi="Arial" w:cs="Arial"/>
          <w:color w:val="404040" w:themeColor="text1" w:themeTint="BF"/>
          <w:sz w:val="21"/>
          <w:szCs w:val="21"/>
        </w:rPr>
        <w:t>,</w:t>
      </w:r>
      <w:r w:rsidR="00155811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>según</w:t>
      </w:r>
      <w:r w:rsidR="00155811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la ley</w:t>
      </w:r>
      <w:r w:rsidR="00652EB1" w:rsidRPr="00246733">
        <w:rPr>
          <w:rFonts w:ascii="Arial" w:hAnsi="Arial" w:cs="Arial"/>
          <w:color w:val="404040" w:themeColor="text1" w:themeTint="BF"/>
          <w:sz w:val="21"/>
          <w:szCs w:val="21"/>
        </w:rPr>
        <w:t>,</w:t>
      </w:r>
      <w:r w:rsidR="007E361A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BD355B" w:rsidRPr="00246733">
        <w:rPr>
          <w:rFonts w:ascii="Arial" w:hAnsi="Arial" w:cs="Arial"/>
          <w:color w:val="404040" w:themeColor="text1" w:themeTint="BF"/>
          <w:sz w:val="21"/>
          <w:szCs w:val="21"/>
        </w:rPr>
        <w:t>só</w:t>
      </w:r>
      <w:r w:rsidR="00BD355B">
        <w:rPr>
          <w:rFonts w:ascii="Arial" w:hAnsi="Arial" w:cs="Arial"/>
          <w:color w:val="404040" w:themeColor="text1" w:themeTint="BF"/>
          <w:sz w:val="21"/>
          <w:szCs w:val="21"/>
        </w:rPr>
        <w:t>lo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tiene 5 días hábiles para que le en</w:t>
      </w:r>
      <w:r w:rsidR="00F36989">
        <w:rPr>
          <w:rFonts w:ascii="Arial" w:hAnsi="Arial" w:cs="Arial"/>
          <w:color w:val="404040" w:themeColor="text1" w:themeTint="BF"/>
          <w:sz w:val="21"/>
          <w:szCs w:val="21"/>
        </w:rPr>
        <w:t>víen sus registros que soliciten</w:t>
      </w:r>
      <w:r w:rsidR="007E361A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. 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Usted debería llamar el centro regional 2 </w:t>
      </w:r>
      <w:r w:rsidR="00854C11" w:rsidRPr="00246733">
        <w:rPr>
          <w:rFonts w:ascii="Arial" w:hAnsi="Arial" w:cs="Arial"/>
          <w:color w:val="404040" w:themeColor="text1" w:themeTint="BF"/>
          <w:sz w:val="21"/>
          <w:szCs w:val="21"/>
        </w:rPr>
        <w:t>días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después de entregar el formulario de solicitud de registros, para confirmar que fue </w:t>
      </w:r>
      <w:r w:rsidR="00854C11" w:rsidRPr="00246733">
        <w:rPr>
          <w:rFonts w:ascii="Arial" w:hAnsi="Arial" w:cs="Arial"/>
          <w:color w:val="404040" w:themeColor="text1" w:themeTint="BF"/>
          <w:sz w:val="21"/>
          <w:szCs w:val="21"/>
        </w:rPr>
        <w:t>recibido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y que le van a enviar</w:t>
      </w:r>
      <w:r w:rsidR="00854C11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los registros dentro de 5 días hábiles. Si el centro regional le informa que no tiene los registros de su niño, pida que lo pongan por escrito.</w:t>
      </w:r>
    </w:p>
    <w:p w:rsidR="002D7B27" w:rsidRPr="00246733" w:rsidRDefault="00854C11" w:rsidP="002D7B27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1080"/>
        <w:rPr>
          <w:rFonts w:ascii="Arial" w:hAnsi="Arial" w:cs="Arial"/>
          <w:color w:val="404040" w:themeColor="text1" w:themeTint="BF"/>
          <w:sz w:val="21"/>
          <w:szCs w:val="21"/>
        </w:rPr>
      </w:pP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Si por el quinto día no ha recibido cualquier registro, comuníquese con el centro regional y pida que se lo envíen inmediatamente. </w:t>
      </w:r>
    </w:p>
    <w:p w:rsidR="009630FD" w:rsidRDefault="00D865F3" w:rsidP="002D7B27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1080"/>
        <w:rPr>
          <w:rFonts w:ascii="Arial" w:hAnsi="Arial" w:cs="Arial"/>
          <w:color w:val="404040" w:themeColor="text1" w:themeTint="BF"/>
          <w:sz w:val="21"/>
          <w:szCs w:val="21"/>
        </w:rPr>
      </w:pP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>Organizar y revisar los registros</w:t>
      </w:r>
      <w:r w:rsidR="00CC6C28" w:rsidRPr="00246733">
        <w:rPr>
          <w:rFonts w:ascii="Arial" w:hAnsi="Arial" w:cs="Arial"/>
          <w:color w:val="404040" w:themeColor="text1" w:themeTint="BF"/>
          <w:sz w:val="21"/>
          <w:szCs w:val="21"/>
        </w:rPr>
        <w:t>: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Una vez que haya recibido los registros, </w:t>
      </w:r>
      <w:r w:rsidR="00BD795E" w:rsidRPr="00246733">
        <w:rPr>
          <w:rFonts w:ascii="Arial" w:hAnsi="Arial" w:cs="Arial"/>
          <w:color w:val="404040" w:themeColor="text1" w:themeTint="BF"/>
          <w:sz w:val="21"/>
          <w:szCs w:val="21"/>
        </w:rPr>
        <w:t>organícelo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en orden </w:t>
      </w:r>
      <w:r w:rsidR="00BD795E" w:rsidRPr="00246733">
        <w:rPr>
          <w:rFonts w:ascii="Arial" w:hAnsi="Arial" w:cs="Arial"/>
          <w:color w:val="404040" w:themeColor="text1" w:themeTint="BF"/>
          <w:sz w:val="21"/>
          <w:szCs w:val="21"/>
        </w:rPr>
        <w:t>cronológica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y </w:t>
      </w:r>
      <w:r w:rsidR="00BD795E" w:rsidRPr="00246733">
        <w:rPr>
          <w:rFonts w:ascii="Arial" w:hAnsi="Arial" w:cs="Arial"/>
          <w:color w:val="404040" w:themeColor="text1" w:themeTint="BF"/>
          <w:sz w:val="21"/>
          <w:szCs w:val="21"/>
        </w:rPr>
        <w:t>léalos</w:t>
      </w:r>
      <w:r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para asegurarse</w:t>
      </w:r>
      <w:r w:rsidR="00BD795E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que recibió todo lo que pidió. Usted se debe asegurarse que recibió todas las evaluaciones, </w:t>
      </w:r>
      <w:r w:rsidR="00F36989">
        <w:rPr>
          <w:rFonts w:ascii="Arial" w:hAnsi="Arial" w:cs="Arial"/>
          <w:color w:val="404040" w:themeColor="text1" w:themeTint="BF"/>
          <w:sz w:val="21"/>
          <w:szCs w:val="21"/>
        </w:rPr>
        <w:t>valora</w:t>
      </w:r>
      <w:r w:rsidR="00BD795E" w:rsidRPr="00246733">
        <w:rPr>
          <w:rFonts w:ascii="Arial" w:hAnsi="Arial" w:cs="Arial"/>
          <w:color w:val="404040" w:themeColor="text1" w:themeTint="BF"/>
          <w:sz w:val="21"/>
          <w:szCs w:val="21"/>
        </w:rPr>
        <w:t>ciones,</w:t>
      </w:r>
      <w:r w:rsidR="002D7B27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spellStart"/>
      <w:r w:rsidR="00B16256" w:rsidRPr="00246733">
        <w:rPr>
          <w:rFonts w:ascii="Arial" w:hAnsi="Arial" w:cs="Arial"/>
          <w:color w:val="404040" w:themeColor="text1" w:themeTint="BF"/>
          <w:sz w:val="21"/>
          <w:szCs w:val="21"/>
        </w:rPr>
        <w:t>IFSPs</w:t>
      </w:r>
      <w:proofErr w:type="spellEnd"/>
      <w:r w:rsidR="00B16256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, </w:t>
      </w:r>
      <w:r w:rsidR="00F36989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Notas </w:t>
      </w:r>
      <w:r w:rsidR="00B16256" w:rsidRPr="00246733">
        <w:rPr>
          <w:rFonts w:ascii="Arial" w:hAnsi="Arial" w:cs="Arial"/>
          <w:color w:val="404040" w:themeColor="text1" w:themeTint="BF"/>
          <w:sz w:val="21"/>
          <w:szCs w:val="21"/>
        </w:rPr>
        <w:t>Interdisciplinario (“ID”), referencias, y</w:t>
      </w:r>
      <w:r w:rsidR="00260B89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B16256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correspondencias entre el centro regional y la </w:t>
      </w:r>
      <w:r w:rsidR="00246733" w:rsidRPr="00246733">
        <w:rPr>
          <w:rFonts w:ascii="Arial" w:hAnsi="Arial" w:cs="Arial"/>
          <w:color w:val="404040" w:themeColor="text1" w:themeTint="BF"/>
          <w:sz w:val="21"/>
          <w:szCs w:val="21"/>
        </w:rPr>
        <w:t>familia. Si</w:t>
      </w:r>
      <w:r w:rsidR="00D90F48" w:rsidRPr="00246733">
        <w:rPr>
          <w:rFonts w:ascii="Arial" w:hAnsi="Arial" w:cs="Arial"/>
          <w:color w:val="404040" w:themeColor="text1" w:themeTint="BF"/>
          <w:sz w:val="21"/>
          <w:szCs w:val="21"/>
        </w:rPr>
        <w:t xml:space="preserve"> se da cuenta que falta algo, debería volver al centro regional y pedir que le den los documentos perdidos. </w:t>
      </w:r>
    </w:p>
    <w:p w:rsidR="0075243C" w:rsidRDefault="0075243C" w:rsidP="0075243C">
      <w:pPr>
        <w:tabs>
          <w:tab w:val="left" w:pos="1170"/>
        </w:tabs>
        <w:spacing w:after="0" w:line="240" w:lineRule="auto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75243C" w:rsidRPr="0075243C" w:rsidRDefault="0075243C" w:rsidP="0075243C">
      <w:pPr>
        <w:tabs>
          <w:tab w:val="left" w:pos="1170"/>
        </w:tabs>
        <w:spacing w:after="0" w:line="240" w:lineRule="auto"/>
        <w:rPr>
          <w:rFonts w:ascii="Arial" w:hAnsi="Arial" w:cs="Arial"/>
          <w:color w:val="404040" w:themeColor="text1" w:themeTint="BF"/>
          <w:sz w:val="21"/>
          <w:szCs w:val="2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9984" behindDoc="1" locked="0" layoutInCell="1" allowOverlap="1" wp14:anchorId="41CD88F7" wp14:editId="050C31CB">
            <wp:simplePos x="0" y="0"/>
            <wp:positionH relativeFrom="column">
              <wp:posOffset>788035</wp:posOffset>
            </wp:positionH>
            <wp:positionV relativeFrom="paragraph">
              <wp:posOffset>26035</wp:posOffset>
            </wp:positionV>
            <wp:extent cx="5010150" cy="404495"/>
            <wp:effectExtent l="0" t="0" r="0" b="0"/>
            <wp:wrapTight wrapText="bothSides">
              <wp:wrapPolygon edited="0">
                <wp:start x="0" y="0"/>
                <wp:lineTo x="0" y="20345"/>
                <wp:lineTo x="21518" y="20345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38A" w:rsidRPr="00D865F3" w:rsidRDefault="00481A83" w:rsidP="00246733">
      <w:pPr>
        <w:ind w:firstLine="540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DC9DAF" wp14:editId="679A23AE">
                <wp:simplePos x="0" y="0"/>
                <wp:positionH relativeFrom="column">
                  <wp:posOffset>799318</wp:posOffset>
                </wp:positionH>
                <wp:positionV relativeFrom="paragraph">
                  <wp:posOffset>124118</wp:posOffset>
                </wp:positionV>
                <wp:extent cx="2233247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32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5pt,9.75pt" to="238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" strokecolor="black [3213]"/>
            </w:pict>
          </mc:Fallback>
        </mc:AlternateContent>
      </w:r>
      <w:r w:rsidR="00597AC8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Fecha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: </w:t>
      </w:r>
    </w:p>
    <w:p w:rsidR="00FD438A" w:rsidRPr="00D865F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C473F3" w:rsidRPr="00D865F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8C9C4" wp14:editId="58F13FC4">
                <wp:simplePos x="0" y="0"/>
                <wp:positionH relativeFrom="column">
                  <wp:posOffset>2023059</wp:posOffset>
                </wp:positionH>
                <wp:positionV relativeFrom="paragraph">
                  <wp:posOffset>146685</wp:posOffset>
                </wp:positionV>
                <wp:extent cx="4091354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135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3pt,11.55pt" to="481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" strokecolor="windowText"/>
            </w:pict>
          </mc:Fallback>
        </mc:AlternateContent>
      </w:r>
      <w:r w:rsidR="00597AC8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Nombre de Centro Regional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</w:t>
      </w:r>
    </w:p>
    <w:p w:rsidR="00481A83" w:rsidRPr="00D865F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481A83" w:rsidRPr="00D865F3" w:rsidRDefault="00597AC8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Dirección de Centro Regional:</w:t>
      </w:r>
      <w:r w:rsidR="00C473F3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481A83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                                                            </w:t>
      </w:r>
    </w:p>
    <w:p w:rsidR="00481A83" w:rsidRPr="00D865F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281AB2" wp14:editId="2F94E5FF">
                <wp:simplePos x="0" y="0"/>
                <wp:positionH relativeFrom="column">
                  <wp:posOffset>2174240</wp:posOffset>
                </wp:positionH>
                <wp:positionV relativeFrom="paragraph">
                  <wp:posOffset>-2235</wp:posOffset>
                </wp:positionV>
                <wp:extent cx="3938905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89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2pt,-.2pt" to="481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" strokecolor="windowText"/>
            </w:pict>
          </mc:Fallback>
        </mc:AlternateContent>
      </w:r>
    </w:p>
    <w:p w:rsidR="00481A83" w:rsidRPr="00D865F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483E7A" wp14:editId="3491BC2B">
                <wp:simplePos x="0" y="0"/>
                <wp:positionH relativeFrom="column">
                  <wp:posOffset>339969</wp:posOffset>
                </wp:positionH>
                <wp:positionV relativeFrom="paragraph">
                  <wp:posOffset>73269</wp:posOffset>
                </wp:positionV>
                <wp:extent cx="5621167" cy="0"/>
                <wp:effectExtent l="0" t="0" r="177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16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5.75pt" to="469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" strokecolor="windowText"/>
            </w:pict>
          </mc:Fallback>
        </mc:AlternateContent>
      </w:r>
    </w:p>
    <w:p w:rsidR="00481A83" w:rsidRPr="00D865F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D865F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E0C716" wp14:editId="3C42581B">
                <wp:simplePos x="0" y="0"/>
                <wp:positionH relativeFrom="column">
                  <wp:posOffset>2004364</wp:posOffset>
                </wp:positionH>
                <wp:positionV relativeFrom="paragraph">
                  <wp:posOffset>144145</wp:posOffset>
                </wp:positionV>
                <wp:extent cx="2713795" cy="0"/>
                <wp:effectExtent l="0" t="0" r="107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37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8pt,11.35pt" to="371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" strokecolor="windowText"/>
            </w:pict>
          </mc:Fallback>
        </mc:AlternateConten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R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E:     </w:t>
      </w:r>
      <w:r w:rsidR="00145410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597AC8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Nombre del niño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</w:t>
      </w:r>
      <w:r w:rsidR="00451D0E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</w:p>
    <w:p w:rsidR="001F2854" w:rsidRPr="00D865F3" w:rsidRDefault="001F2854" w:rsidP="00BB451A">
      <w:pPr>
        <w:spacing w:after="0" w:line="240" w:lineRule="auto"/>
        <w:ind w:left="540" w:firstLine="720"/>
        <w:rPr>
          <w:rFonts w:ascii="Arial" w:eastAsia="Times New Roman" w:hAnsi="Arial" w:cs="Arial"/>
          <w:color w:val="404040" w:themeColor="text1" w:themeTint="BF"/>
          <w:sz w:val="21"/>
          <w:szCs w:val="21"/>
          <w:u w:val="single"/>
        </w:rPr>
      </w:pPr>
    </w:p>
    <w:p w:rsidR="00FD438A" w:rsidRPr="00D865F3" w:rsidRDefault="00597AC8" w:rsidP="00BB451A">
      <w:pPr>
        <w:spacing w:after="0" w:line="240" w:lineRule="auto"/>
        <w:ind w:left="720" w:firstLine="72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Fecha del niño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:        </w:t>
      </w:r>
    </w:p>
    <w:p w:rsidR="00FD438A" w:rsidRPr="00D865F3" w:rsidRDefault="00597AC8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650576" wp14:editId="058F8458">
                <wp:simplePos x="0" y="0"/>
                <wp:positionH relativeFrom="column">
                  <wp:posOffset>1845945</wp:posOffset>
                </wp:positionH>
                <wp:positionV relativeFrom="paragraph">
                  <wp:posOffset>-3175</wp:posOffset>
                </wp:positionV>
                <wp:extent cx="2315210" cy="0"/>
                <wp:effectExtent l="0" t="0" r="279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2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35pt,-.25pt" to="327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" strokecolor="windowText"/>
            </w:pict>
          </mc:Fallback>
        </mc:AlternateContent>
      </w:r>
    </w:p>
    <w:p w:rsidR="00FD438A" w:rsidRPr="00D865F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D865F3" w:rsidRDefault="004A2570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Estimado Secretario de Registros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,     </w:t>
      </w:r>
    </w:p>
    <w:p w:rsidR="00FD438A" w:rsidRPr="00D865F3" w:rsidRDefault="00FD438A" w:rsidP="00BB451A">
      <w:pPr>
        <w:spacing w:after="0" w:line="240" w:lineRule="auto"/>
        <w:ind w:left="540" w:firstLine="72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D865F3" w:rsidRDefault="004A2570" w:rsidP="00BB451A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Yo solicito una copia de cualquier y todos los 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  <w:u w:val="single"/>
        </w:rPr>
        <w:t>registros del centro regional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para el susodicho niño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. 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Yo solicito todos los registros, in</w:t>
      </w:r>
      <w:r w:rsidR="00964FAF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cluyendo, pero no limitado a los siguientes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: </w:t>
      </w:r>
    </w:p>
    <w:p w:rsidR="00FD438A" w:rsidRPr="00D865F3" w:rsidRDefault="00FD438A" w:rsidP="00BB451A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481A83" w:rsidRPr="00797982" w:rsidRDefault="00842267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79798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Todas </w:t>
      </w:r>
      <w:r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las notas de ID</w:t>
      </w:r>
      <w:r w:rsidR="00481A83"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.</w:t>
      </w:r>
    </w:p>
    <w:p w:rsidR="00481A83" w:rsidRPr="00797982" w:rsidRDefault="006B40C9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79798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Toda</w:t>
      </w:r>
      <w:r w:rsidR="00481A83" w:rsidRPr="0079798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 </w:t>
      </w:r>
      <w:r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correspondencia entre el centro regional y la familia. </w:t>
      </w:r>
      <w:r w:rsidR="00481A83"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 </w:t>
      </w:r>
    </w:p>
    <w:p w:rsidR="006B40C9" w:rsidRPr="00797982" w:rsidRDefault="00B166E8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Toda</w:t>
      </w:r>
      <w:r w:rsidR="006B40C9" w:rsidRPr="0079798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 </w:t>
      </w:r>
      <w:r w:rsidR="006B40C9"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referencias enviadas al centro regional solicitando la evaluación para el programa de Early Start.</w:t>
      </w:r>
    </w:p>
    <w:p w:rsidR="00481A83" w:rsidRPr="00797982" w:rsidRDefault="00B166E8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proofErr w:type="gramStart"/>
      <w:r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Todo</w:t>
      </w:r>
      <w:r w:rsidR="00D865F3" w:rsidRPr="0079798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s l</w:t>
      </w:r>
      <w:r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o</w:t>
      </w:r>
      <w:r w:rsidR="00D865F3" w:rsidRPr="0079798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s</w:t>
      </w:r>
      <w:proofErr w:type="gramEnd"/>
      <w:r w:rsidR="006B40C9"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documentaciones de </w:t>
      </w:r>
      <w:proofErr w:type="spellStart"/>
      <w:r w:rsidR="006B40C9"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intake</w:t>
      </w:r>
      <w:proofErr w:type="spellEnd"/>
      <w:r w:rsidR="00481A83"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.</w:t>
      </w:r>
    </w:p>
    <w:p w:rsidR="00481A83" w:rsidRPr="00B166E8" w:rsidRDefault="00F36989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  <w:lang w:val="es-MX"/>
        </w:rPr>
      </w:pPr>
      <w:r w:rsidRPr="00B166E8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  <w:lang w:val="es-MX"/>
        </w:rPr>
        <w:t>Todos</w:t>
      </w:r>
      <w:r w:rsidR="00481A83" w:rsidRPr="00B166E8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  <w:lang w:val="es-MX"/>
        </w:rPr>
        <w:t xml:space="preserve"> </w:t>
      </w:r>
      <w:r w:rsidRPr="00B166E8">
        <w:rPr>
          <w:rFonts w:ascii="Arial" w:eastAsia="Times New Roman" w:hAnsi="Arial" w:cs="Arial"/>
          <w:bCs/>
          <w:color w:val="404040" w:themeColor="text1" w:themeTint="BF"/>
          <w:sz w:val="21"/>
          <w:szCs w:val="21"/>
          <w:lang w:val="es-MX"/>
        </w:rPr>
        <w:t>los acuerdos de servicio</w:t>
      </w:r>
      <w:r w:rsidR="00481A83" w:rsidRPr="00B166E8">
        <w:rPr>
          <w:rFonts w:ascii="Arial" w:eastAsia="Times New Roman" w:hAnsi="Arial" w:cs="Arial"/>
          <w:bCs/>
          <w:color w:val="404040" w:themeColor="text1" w:themeTint="BF"/>
          <w:sz w:val="21"/>
          <w:szCs w:val="21"/>
          <w:lang w:val="es-MX"/>
        </w:rPr>
        <w:t>/</w:t>
      </w:r>
      <w:r w:rsidR="00797982" w:rsidRPr="00B166E8">
        <w:rPr>
          <w:rFonts w:ascii="Arial" w:eastAsia="Times New Roman" w:hAnsi="Arial" w:cs="Arial"/>
          <w:bCs/>
          <w:color w:val="404040" w:themeColor="text1" w:themeTint="BF"/>
          <w:sz w:val="21"/>
          <w:szCs w:val="21"/>
          <w:lang w:val="es-MX"/>
        </w:rPr>
        <w:t>solicitudes para financiamiento</w:t>
      </w:r>
      <w:r w:rsidR="00481A83" w:rsidRPr="00B166E8">
        <w:rPr>
          <w:rFonts w:ascii="Arial" w:eastAsia="Times New Roman" w:hAnsi="Arial" w:cs="Arial"/>
          <w:bCs/>
          <w:color w:val="404040" w:themeColor="text1" w:themeTint="BF"/>
          <w:sz w:val="21"/>
          <w:szCs w:val="21"/>
          <w:lang w:val="es-MX"/>
        </w:rPr>
        <w:t xml:space="preserve">. </w:t>
      </w:r>
    </w:p>
    <w:p w:rsidR="00481A83" w:rsidRPr="00797982" w:rsidRDefault="00531545" w:rsidP="009630FD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79798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Todas </w:t>
      </w:r>
      <w:r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las evaluaciones/valoraciones realizadas por el centro regional y/o el centro regional contratando terapeuta/ evaluadores/tasadores.</w:t>
      </w:r>
    </w:p>
    <w:p w:rsidR="00121B36" w:rsidRPr="00797982" w:rsidRDefault="00797982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79798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Todos </w:t>
      </w:r>
      <w:r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los registros</w:t>
      </w:r>
      <w:r w:rsidR="006B40C9"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, incluyendo</w:t>
      </w:r>
      <w:r w:rsidR="00842267"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cualquier y todos los Planes</w:t>
      </w:r>
      <w:r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individualizados de servicios para la familia.</w:t>
      </w:r>
    </w:p>
    <w:p w:rsidR="00481A83" w:rsidRPr="00797982" w:rsidRDefault="00481A83" w:rsidP="00BB451A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D865F3" w:rsidRDefault="002774E2" w:rsidP="0055433B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Por favor note que yo </w:t>
      </w:r>
      <w:r w:rsidR="00964FAF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soy el poseedor de derechos educativos </w:t>
      </w:r>
      <w:r w:rsidR="00FD5149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(“ERH”) </w:t>
      </w:r>
      <w:r w:rsidR="00964FAF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para este niño</w:t>
      </w:r>
      <w:r w:rsidR="00FD5149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.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964FAF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Por favor 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exoneré</w:t>
      </w:r>
      <w:r w:rsidR="00964FAF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todos los honorarios asociados con la duplicación de estos r</w:t>
      </w:r>
      <w:r w:rsidR="00B166E8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egistros, tales honorarios me </w:t>
      </w:r>
      <w:r w:rsidR="00964FAF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negarían </w:t>
      </w:r>
      <w:r w:rsidR="00B166E8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eficaz</w:t>
      </w:r>
      <w:r w:rsidR="00B166E8">
        <w:rPr>
          <w:rFonts w:ascii="Arial" w:eastAsia="Times New Roman" w:hAnsi="Arial" w:cs="Arial"/>
          <w:color w:val="404040" w:themeColor="text1" w:themeTint="BF"/>
          <w:sz w:val="21"/>
          <w:szCs w:val="21"/>
        </w:rPr>
        <w:t>m</w:t>
      </w:r>
      <w:r w:rsidR="00B166E8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ente</w:t>
      </w:r>
      <w:r w:rsidR="00964FAF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el acceso a estos </w:t>
      </w:r>
      <w:r w:rsidR="00D865F3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registros. Por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favor proporcione una copia física de todos los registros a la dirección a continuación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.  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Yo entiendo que según la ley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, 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estos registros deben ser proporcionados a mí en  5 días laborales</w:t>
      </w:r>
      <w:r w:rsidR="00EE1FE8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.  17 CCR § 52164(b)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. 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Gracias por prestar atención a este </w:t>
      </w:r>
      <w:r w:rsidR="0055433B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asunto. Si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tiene cualquier pregunta no dude en</w:t>
      </w:r>
      <w:r w:rsidR="0055433B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comunicarse conmigo lo antes que pueda.  </w:t>
      </w:r>
    </w:p>
    <w:p w:rsidR="00BB451A" w:rsidRPr="00D865F3" w:rsidRDefault="00BB451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D865F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495B33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4A2570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Firma de ERH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</w:t>
      </w:r>
      <w:r w:rsidR="00451D0E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</w:p>
    <w:p w:rsidR="00FD438A" w:rsidRPr="00D865F3" w:rsidRDefault="00E37C7E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C92B55" wp14:editId="04901BA6">
                <wp:simplePos x="0" y="0"/>
                <wp:positionH relativeFrom="column">
                  <wp:posOffset>2772508</wp:posOffset>
                </wp:positionH>
                <wp:positionV relativeFrom="paragraph">
                  <wp:posOffset>18415</wp:posOffset>
                </wp:positionV>
                <wp:extent cx="2599201" cy="0"/>
                <wp:effectExtent l="0" t="0" r="107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92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3pt,1.45pt" to="422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" strokecolor="windowText"/>
            </w:pict>
          </mc:Fallback>
        </mc:AlternateConten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</w:p>
    <w:p w:rsidR="00FD438A" w:rsidRPr="00D865F3" w:rsidRDefault="004A2570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2F4EFC" wp14:editId="12F5F2A4">
                <wp:simplePos x="0" y="0"/>
                <wp:positionH relativeFrom="column">
                  <wp:posOffset>2900045</wp:posOffset>
                </wp:positionH>
                <wp:positionV relativeFrom="paragraph">
                  <wp:posOffset>145415</wp:posOffset>
                </wp:positionV>
                <wp:extent cx="279273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27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35pt,11.45pt" to="448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" strokecolor="windowText"/>
            </w:pict>
          </mc:Fallback>
        </mc:AlternateConten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495B33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Nombre de ERH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: </w:t>
      </w:r>
    </w:p>
    <w:p w:rsidR="00FD438A" w:rsidRPr="00D865F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E37C7E" w:rsidRPr="00D865F3" w:rsidRDefault="00E37C7E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4E4AA0" wp14:editId="6491BC42">
                <wp:simplePos x="0" y="0"/>
                <wp:positionH relativeFrom="column">
                  <wp:posOffset>2899436</wp:posOffset>
                </wp:positionH>
                <wp:positionV relativeFrom="paragraph">
                  <wp:posOffset>130150</wp:posOffset>
                </wp:positionV>
                <wp:extent cx="2669638" cy="0"/>
                <wp:effectExtent l="0" t="0" r="1651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96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3pt,10.25pt" to="438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" strokecolor="windowText"/>
            </w:pict>
          </mc:Fallback>
        </mc:AlternateConten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495B33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4A2570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Dirección de ERH</w:t>
      </w:r>
      <w:r w:rsidR="00FD438A" w:rsidRPr="00B166E8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</w:t>
      </w:r>
      <w:r w:rsidR="00B166E8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B166E8" w:rsidRPr="00B166E8">
        <w:rPr>
          <w:rFonts w:ascii="Arial" w:eastAsia="Times New Roman" w:hAnsi="Arial" w:cs="Arial"/>
          <w:color w:val="404040" w:themeColor="text1" w:themeTint="BF"/>
          <w:sz w:val="21"/>
          <w:szCs w:val="21"/>
          <w:u w:val="single"/>
        </w:rPr>
        <w:t xml:space="preserve"> 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</w:p>
    <w:p w:rsidR="00E37C7E" w:rsidRPr="00D865F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495B33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</w:p>
    <w:p w:rsidR="00FD438A" w:rsidRPr="00D865F3" w:rsidRDefault="004A2570" w:rsidP="00E37C7E">
      <w:pPr>
        <w:spacing w:after="0" w:line="240" w:lineRule="auto"/>
        <w:ind w:left="2700" w:firstLine="18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Número de teléfono de ERH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: </w:t>
      </w:r>
      <w:r w:rsidR="00451D0E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E37C7E"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w:drawing>
          <wp:inline distT="0" distB="0" distL="0" distR="0" wp14:anchorId="614022F6" wp14:editId="748A11BA">
            <wp:extent cx="2316480" cy="12065"/>
            <wp:effectExtent l="0" t="0" r="762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09C9" w:rsidRPr="00D865F3" w:rsidRDefault="00495B3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</w:p>
    <w:p w:rsidR="007C09C9" w:rsidRPr="00D865F3" w:rsidRDefault="007C09C9" w:rsidP="00051AE0">
      <w:pPr>
        <w:rPr>
          <w:rFonts w:eastAsia="Times New Roman" w:cs="Times New Roman"/>
          <w:color w:val="404040" w:themeColor="text1" w:themeTint="BF"/>
          <w:sz w:val="21"/>
          <w:szCs w:val="21"/>
        </w:rPr>
      </w:pPr>
    </w:p>
    <w:sectPr w:rsidR="007C09C9" w:rsidRPr="00D865F3" w:rsidSect="00DA2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60" w:rsidRDefault="000E2260" w:rsidP="00CC4C2D">
      <w:pPr>
        <w:spacing w:after="0" w:line="240" w:lineRule="auto"/>
      </w:pPr>
      <w:r>
        <w:separator/>
      </w:r>
    </w:p>
  </w:endnote>
  <w:endnote w:type="continuationSeparator" w:id="0">
    <w:p w:rsidR="000E2260" w:rsidRDefault="000E2260" w:rsidP="00CC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useo Slab 500">
    <w:altName w:val="Museo Slab 500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60" w:rsidRDefault="000E2260" w:rsidP="00CC4C2D">
      <w:pPr>
        <w:spacing w:after="0" w:line="240" w:lineRule="auto"/>
      </w:pPr>
      <w:r>
        <w:separator/>
      </w:r>
    </w:p>
  </w:footnote>
  <w:footnote w:type="continuationSeparator" w:id="0">
    <w:p w:rsidR="000E2260" w:rsidRDefault="000E2260" w:rsidP="00CC4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FE4"/>
    <w:multiLevelType w:val="hybridMultilevel"/>
    <w:tmpl w:val="D0A4AC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AA62780"/>
    <w:multiLevelType w:val="hybridMultilevel"/>
    <w:tmpl w:val="D79623FC"/>
    <w:lvl w:ilvl="0" w:tplc="203E6804">
      <w:start w:val="1"/>
      <w:numFmt w:val="decimal"/>
      <w:lvlText w:val="Paso %1."/>
      <w:lvlJc w:val="left"/>
      <w:pPr>
        <w:ind w:left="450" w:hanging="360"/>
      </w:pPr>
      <w:rPr>
        <w:rFonts w:hint="default"/>
        <w:b/>
        <w:i w:val="0"/>
        <w:sz w:val="20"/>
        <w:szCs w:val="20"/>
        <w:u w:val="none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189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1F05B87"/>
    <w:multiLevelType w:val="singleLevel"/>
    <w:tmpl w:val="49B077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13A66FAD"/>
    <w:multiLevelType w:val="hybridMultilevel"/>
    <w:tmpl w:val="4548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C1000"/>
    <w:multiLevelType w:val="hybridMultilevel"/>
    <w:tmpl w:val="E3C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4473A"/>
    <w:multiLevelType w:val="hybridMultilevel"/>
    <w:tmpl w:val="A126D4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9D416F1"/>
    <w:multiLevelType w:val="hybridMultilevel"/>
    <w:tmpl w:val="88386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B6B0B"/>
    <w:multiLevelType w:val="hybridMultilevel"/>
    <w:tmpl w:val="992EF81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F815CA4"/>
    <w:multiLevelType w:val="hybridMultilevel"/>
    <w:tmpl w:val="50E287EA"/>
    <w:lvl w:ilvl="0" w:tplc="E9C0E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556F4"/>
    <w:multiLevelType w:val="hybridMultilevel"/>
    <w:tmpl w:val="0F685AF4"/>
    <w:lvl w:ilvl="0" w:tplc="4CB4EB9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5150DF"/>
    <w:multiLevelType w:val="hybridMultilevel"/>
    <w:tmpl w:val="6FA0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527A6"/>
    <w:multiLevelType w:val="hybridMultilevel"/>
    <w:tmpl w:val="7B70D490"/>
    <w:lvl w:ilvl="0" w:tplc="4CB4E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53431"/>
    <w:multiLevelType w:val="hybridMultilevel"/>
    <w:tmpl w:val="DCE6016C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2F27788D"/>
    <w:multiLevelType w:val="hybridMultilevel"/>
    <w:tmpl w:val="BF6890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3B572ED"/>
    <w:multiLevelType w:val="hybridMultilevel"/>
    <w:tmpl w:val="7ABE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71D61"/>
    <w:multiLevelType w:val="hybridMultilevel"/>
    <w:tmpl w:val="9F480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7AF02C8"/>
    <w:multiLevelType w:val="hybridMultilevel"/>
    <w:tmpl w:val="E67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7396"/>
    <w:multiLevelType w:val="hybridMultilevel"/>
    <w:tmpl w:val="0808543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1EB15C0"/>
    <w:multiLevelType w:val="hybridMultilevel"/>
    <w:tmpl w:val="3BB2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62DB4"/>
    <w:multiLevelType w:val="hybridMultilevel"/>
    <w:tmpl w:val="F9887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87694A"/>
    <w:multiLevelType w:val="hybridMultilevel"/>
    <w:tmpl w:val="05FA971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5" w:hanging="360"/>
      </w:pPr>
    </w:lvl>
    <w:lvl w:ilvl="2" w:tplc="0409001B" w:tentative="1">
      <w:start w:val="1"/>
      <w:numFmt w:val="lowerRoman"/>
      <w:lvlText w:val="%3."/>
      <w:lvlJc w:val="right"/>
      <w:pPr>
        <w:ind w:left="4225" w:hanging="180"/>
      </w:pPr>
    </w:lvl>
    <w:lvl w:ilvl="3" w:tplc="0409000F" w:tentative="1">
      <w:start w:val="1"/>
      <w:numFmt w:val="decimal"/>
      <w:lvlText w:val="%4."/>
      <w:lvlJc w:val="left"/>
      <w:pPr>
        <w:ind w:left="4945" w:hanging="360"/>
      </w:pPr>
    </w:lvl>
    <w:lvl w:ilvl="4" w:tplc="04090019" w:tentative="1">
      <w:start w:val="1"/>
      <w:numFmt w:val="lowerLetter"/>
      <w:lvlText w:val="%5."/>
      <w:lvlJc w:val="left"/>
      <w:pPr>
        <w:ind w:left="5665" w:hanging="360"/>
      </w:pPr>
    </w:lvl>
    <w:lvl w:ilvl="5" w:tplc="0409001B" w:tentative="1">
      <w:start w:val="1"/>
      <w:numFmt w:val="lowerRoman"/>
      <w:lvlText w:val="%6."/>
      <w:lvlJc w:val="right"/>
      <w:pPr>
        <w:ind w:left="6385" w:hanging="180"/>
      </w:pPr>
    </w:lvl>
    <w:lvl w:ilvl="6" w:tplc="0409000F" w:tentative="1">
      <w:start w:val="1"/>
      <w:numFmt w:val="decimal"/>
      <w:lvlText w:val="%7."/>
      <w:lvlJc w:val="left"/>
      <w:pPr>
        <w:ind w:left="7105" w:hanging="360"/>
      </w:pPr>
    </w:lvl>
    <w:lvl w:ilvl="7" w:tplc="04090019" w:tentative="1">
      <w:start w:val="1"/>
      <w:numFmt w:val="lowerLetter"/>
      <w:lvlText w:val="%8."/>
      <w:lvlJc w:val="left"/>
      <w:pPr>
        <w:ind w:left="7825" w:hanging="360"/>
      </w:pPr>
    </w:lvl>
    <w:lvl w:ilvl="8" w:tplc="0409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21">
    <w:nsid w:val="476406B9"/>
    <w:multiLevelType w:val="hybridMultilevel"/>
    <w:tmpl w:val="2672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773F4"/>
    <w:multiLevelType w:val="hybridMultilevel"/>
    <w:tmpl w:val="5E92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07421"/>
    <w:multiLevelType w:val="hybridMultilevel"/>
    <w:tmpl w:val="BB64671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5CEA40BC"/>
    <w:multiLevelType w:val="hybridMultilevel"/>
    <w:tmpl w:val="5524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41342"/>
    <w:multiLevelType w:val="hybridMultilevel"/>
    <w:tmpl w:val="EB4AFBD2"/>
    <w:lvl w:ilvl="0" w:tplc="4CB4E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B4177"/>
    <w:multiLevelType w:val="hybridMultilevel"/>
    <w:tmpl w:val="DED299E6"/>
    <w:lvl w:ilvl="0" w:tplc="A7C4B25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single"/>
      </w:rPr>
    </w:lvl>
    <w:lvl w:ilvl="1" w:tplc="A7C4B25E">
      <w:start w:val="1"/>
      <w:numFmt w:val="decimal"/>
      <w:lvlText w:val="Step %2."/>
      <w:lvlJc w:val="left"/>
      <w:pPr>
        <w:ind w:left="1440" w:hanging="360"/>
      </w:pPr>
      <w:rPr>
        <w:rFonts w:hint="default"/>
        <w:b/>
        <w:u w:val="singl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E5680"/>
    <w:multiLevelType w:val="hybridMultilevel"/>
    <w:tmpl w:val="7A06C084"/>
    <w:lvl w:ilvl="0" w:tplc="A7C4B25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35BCD"/>
    <w:multiLevelType w:val="hybridMultilevel"/>
    <w:tmpl w:val="2DE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90B3D"/>
    <w:multiLevelType w:val="hybridMultilevel"/>
    <w:tmpl w:val="2A8C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D071E"/>
    <w:multiLevelType w:val="hybridMultilevel"/>
    <w:tmpl w:val="6EBC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4295C"/>
    <w:multiLevelType w:val="hybridMultilevel"/>
    <w:tmpl w:val="BE0C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318D6"/>
    <w:multiLevelType w:val="hybridMultilevel"/>
    <w:tmpl w:val="44B5A1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28"/>
  </w:num>
  <w:num w:numId="3">
    <w:abstractNumId w:val="1"/>
  </w:num>
  <w:num w:numId="4">
    <w:abstractNumId w:val="30"/>
  </w:num>
  <w:num w:numId="5">
    <w:abstractNumId w:val="3"/>
  </w:num>
  <w:num w:numId="6">
    <w:abstractNumId w:val="22"/>
  </w:num>
  <w:num w:numId="7">
    <w:abstractNumId w:val="4"/>
  </w:num>
  <w:num w:numId="8">
    <w:abstractNumId w:val="14"/>
  </w:num>
  <w:num w:numId="9">
    <w:abstractNumId w:val="10"/>
  </w:num>
  <w:num w:numId="10">
    <w:abstractNumId w:val="21"/>
  </w:num>
  <w:num w:numId="11">
    <w:abstractNumId w:val="31"/>
  </w:num>
  <w:num w:numId="12">
    <w:abstractNumId w:val="16"/>
  </w:num>
  <w:num w:numId="13">
    <w:abstractNumId w:val="24"/>
  </w:num>
  <w:num w:numId="14">
    <w:abstractNumId w:val="15"/>
  </w:num>
  <w:num w:numId="15">
    <w:abstractNumId w:val="26"/>
  </w:num>
  <w:num w:numId="16">
    <w:abstractNumId w:val="29"/>
  </w:num>
  <w:num w:numId="17">
    <w:abstractNumId w:val="19"/>
  </w:num>
  <w:num w:numId="18">
    <w:abstractNumId w:val="11"/>
  </w:num>
  <w:num w:numId="19">
    <w:abstractNumId w:val="8"/>
  </w:num>
  <w:num w:numId="20">
    <w:abstractNumId w:val="20"/>
  </w:num>
  <w:num w:numId="21">
    <w:abstractNumId w:val="32"/>
  </w:num>
  <w:num w:numId="22">
    <w:abstractNumId w:val="27"/>
  </w:num>
  <w:num w:numId="23">
    <w:abstractNumId w:val="9"/>
  </w:num>
  <w:num w:numId="24">
    <w:abstractNumId w:val="6"/>
  </w:num>
  <w:num w:numId="25">
    <w:abstractNumId w:val="7"/>
  </w:num>
  <w:num w:numId="26">
    <w:abstractNumId w:val="13"/>
  </w:num>
  <w:num w:numId="27">
    <w:abstractNumId w:val="17"/>
  </w:num>
  <w:num w:numId="28">
    <w:abstractNumId w:val="5"/>
  </w:num>
  <w:num w:numId="29">
    <w:abstractNumId w:val="25"/>
  </w:num>
  <w:num w:numId="30">
    <w:abstractNumId w:val="0"/>
  </w:num>
  <w:num w:numId="31">
    <w:abstractNumId w:val="23"/>
  </w:num>
  <w:num w:numId="32">
    <w:abstractNumId w:val="12"/>
  </w:num>
  <w:num w:numId="3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65"/>
    <w:rsid w:val="0001590D"/>
    <w:rsid w:val="0003274D"/>
    <w:rsid w:val="00043B67"/>
    <w:rsid w:val="00051AE0"/>
    <w:rsid w:val="00060ED7"/>
    <w:rsid w:val="00094FCE"/>
    <w:rsid w:val="000D74C4"/>
    <w:rsid w:val="000E2260"/>
    <w:rsid w:val="00107510"/>
    <w:rsid w:val="00121B36"/>
    <w:rsid w:val="00145410"/>
    <w:rsid w:val="00155811"/>
    <w:rsid w:val="0016045E"/>
    <w:rsid w:val="001861F8"/>
    <w:rsid w:val="001A13BA"/>
    <w:rsid w:val="001A50DB"/>
    <w:rsid w:val="001D1F33"/>
    <w:rsid w:val="001F2854"/>
    <w:rsid w:val="001F371A"/>
    <w:rsid w:val="0023089D"/>
    <w:rsid w:val="00246733"/>
    <w:rsid w:val="00247153"/>
    <w:rsid w:val="00252FD4"/>
    <w:rsid w:val="00260B89"/>
    <w:rsid w:val="002774E2"/>
    <w:rsid w:val="002937BD"/>
    <w:rsid w:val="002C4D2C"/>
    <w:rsid w:val="002D7B27"/>
    <w:rsid w:val="002E4F1E"/>
    <w:rsid w:val="00305C41"/>
    <w:rsid w:val="00323D0C"/>
    <w:rsid w:val="00357D5B"/>
    <w:rsid w:val="00383E02"/>
    <w:rsid w:val="00391769"/>
    <w:rsid w:val="003D7BE3"/>
    <w:rsid w:val="003E3C78"/>
    <w:rsid w:val="00446206"/>
    <w:rsid w:val="00451D0E"/>
    <w:rsid w:val="00481A83"/>
    <w:rsid w:val="00484C7E"/>
    <w:rsid w:val="00485615"/>
    <w:rsid w:val="00486F3D"/>
    <w:rsid w:val="00490881"/>
    <w:rsid w:val="00494409"/>
    <w:rsid w:val="00495B33"/>
    <w:rsid w:val="004A2570"/>
    <w:rsid w:val="004A3FD1"/>
    <w:rsid w:val="004A715F"/>
    <w:rsid w:val="004B17C7"/>
    <w:rsid w:val="004B5F57"/>
    <w:rsid w:val="004C6C67"/>
    <w:rsid w:val="004E6379"/>
    <w:rsid w:val="004E7E6E"/>
    <w:rsid w:val="00507994"/>
    <w:rsid w:val="00513FEB"/>
    <w:rsid w:val="005234AE"/>
    <w:rsid w:val="00527AB5"/>
    <w:rsid w:val="00531545"/>
    <w:rsid w:val="00536A64"/>
    <w:rsid w:val="0054685E"/>
    <w:rsid w:val="0055433B"/>
    <w:rsid w:val="0059460F"/>
    <w:rsid w:val="00597604"/>
    <w:rsid w:val="00597AC8"/>
    <w:rsid w:val="005C59B8"/>
    <w:rsid w:val="005C7987"/>
    <w:rsid w:val="005E6355"/>
    <w:rsid w:val="005E6B51"/>
    <w:rsid w:val="005F088E"/>
    <w:rsid w:val="0062254C"/>
    <w:rsid w:val="00652EB1"/>
    <w:rsid w:val="00674DB9"/>
    <w:rsid w:val="00687A35"/>
    <w:rsid w:val="00687AC3"/>
    <w:rsid w:val="006B40C9"/>
    <w:rsid w:val="006C092E"/>
    <w:rsid w:val="006D0223"/>
    <w:rsid w:val="006E3E23"/>
    <w:rsid w:val="006E7CE8"/>
    <w:rsid w:val="006F3385"/>
    <w:rsid w:val="006F3E29"/>
    <w:rsid w:val="006F4C17"/>
    <w:rsid w:val="006F7DB1"/>
    <w:rsid w:val="0075243C"/>
    <w:rsid w:val="00764938"/>
    <w:rsid w:val="00774EB3"/>
    <w:rsid w:val="00797982"/>
    <w:rsid w:val="007A19AD"/>
    <w:rsid w:val="007B22CD"/>
    <w:rsid w:val="007C09C9"/>
    <w:rsid w:val="007E10C6"/>
    <w:rsid w:val="007E361A"/>
    <w:rsid w:val="007E489F"/>
    <w:rsid w:val="007E577C"/>
    <w:rsid w:val="007E5D64"/>
    <w:rsid w:val="007F29EB"/>
    <w:rsid w:val="007F7C3A"/>
    <w:rsid w:val="00801A71"/>
    <w:rsid w:val="00816A67"/>
    <w:rsid w:val="00821FB3"/>
    <w:rsid w:val="00842267"/>
    <w:rsid w:val="00845A8F"/>
    <w:rsid w:val="00846E05"/>
    <w:rsid w:val="0085180D"/>
    <w:rsid w:val="00854C11"/>
    <w:rsid w:val="00887D31"/>
    <w:rsid w:val="00896222"/>
    <w:rsid w:val="008A4871"/>
    <w:rsid w:val="008B66B6"/>
    <w:rsid w:val="008F6AAC"/>
    <w:rsid w:val="00916EDE"/>
    <w:rsid w:val="009630FD"/>
    <w:rsid w:val="00964FAF"/>
    <w:rsid w:val="00972B5F"/>
    <w:rsid w:val="009C2E13"/>
    <w:rsid w:val="00A011CE"/>
    <w:rsid w:val="00A17E6E"/>
    <w:rsid w:val="00A53AB7"/>
    <w:rsid w:val="00AA0965"/>
    <w:rsid w:val="00AA49F4"/>
    <w:rsid w:val="00AD2190"/>
    <w:rsid w:val="00AE7028"/>
    <w:rsid w:val="00B10FBE"/>
    <w:rsid w:val="00B1623E"/>
    <w:rsid w:val="00B16256"/>
    <w:rsid w:val="00B166E8"/>
    <w:rsid w:val="00B25E9F"/>
    <w:rsid w:val="00B31E04"/>
    <w:rsid w:val="00B33929"/>
    <w:rsid w:val="00B43491"/>
    <w:rsid w:val="00B557BA"/>
    <w:rsid w:val="00B708E4"/>
    <w:rsid w:val="00B8012E"/>
    <w:rsid w:val="00B83EF1"/>
    <w:rsid w:val="00B969B8"/>
    <w:rsid w:val="00B97733"/>
    <w:rsid w:val="00BA2A5B"/>
    <w:rsid w:val="00BB451A"/>
    <w:rsid w:val="00BD355B"/>
    <w:rsid w:val="00BD3829"/>
    <w:rsid w:val="00BD795E"/>
    <w:rsid w:val="00C473F3"/>
    <w:rsid w:val="00C47513"/>
    <w:rsid w:val="00C567BB"/>
    <w:rsid w:val="00C877A5"/>
    <w:rsid w:val="00C948BF"/>
    <w:rsid w:val="00CC057F"/>
    <w:rsid w:val="00CC4C2D"/>
    <w:rsid w:val="00CC6C28"/>
    <w:rsid w:val="00CF01BA"/>
    <w:rsid w:val="00D05746"/>
    <w:rsid w:val="00D27425"/>
    <w:rsid w:val="00D62B1D"/>
    <w:rsid w:val="00D865F3"/>
    <w:rsid w:val="00D90F48"/>
    <w:rsid w:val="00DA2FC8"/>
    <w:rsid w:val="00DD0CC5"/>
    <w:rsid w:val="00DE05D1"/>
    <w:rsid w:val="00E121B5"/>
    <w:rsid w:val="00E1523B"/>
    <w:rsid w:val="00E3006C"/>
    <w:rsid w:val="00E37C7E"/>
    <w:rsid w:val="00E869A5"/>
    <w:rsid w:val="00EE1FE8"/>
    <w:rsid w:val="00F354A5"/>
    <w:rsid w:val="00F36989"/>
    <w:rsid w:val="00F52FAD"/>
    <w:rsid w:val="00F60D43"/>
    <w:rsid w:val="00F66E63"/>
    <w:rsid w:val="00FB453F"/>
    <w:rsid w:val="00FC08EE"/>
    <w:rsid w:val="00FD438A"/>
    <w:rsid w:val="00FD5149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53"/>
    <w:pPr>
      <w:ind w:left="720"/>
      <w:contextualSpacing/>
    </w:pPr>
  </w:style>
  <w:style w:type="table" w:styleId="TableGrid">
    <w:name w:val="Table Grid"/>
    <w:basedOn w:val="TableNormal"/>
    <w:uiPriority w:val="59"/>
    <w:rsid w:val="005E635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EF1"/>
    <w:rPr>
      <w:rFonts w:ascii="Courier New" w:eastAsia="Times New Roman" w:hAnsi="Courier New" w:cs="Courier New"/>
      <w:sz w:val="26"/>
      <w:szCs w:val="26"/>
    </w:rPr>
  </w:style>
  <w:style w:type="table" w:styleId="LightShading-Accent6">
    <w:name w:val="Light Shading Accent 6"/>
    <w:basedOn w:val="TableNormal"/>
    <w:uiPriority w:val="60"/>
    <w:rsid w:val="007E5D6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rsid w:val="00DE05D1"/>
    <w:rPr>
      <w:color w:val="0000FF"/>
      <w:u w:val="single"/>
    </w:rPr>
  </w:style>
  <w:style w:type="paragraph" w:styleId="NoSpacing">
    <w:name w:val="No Spacing"/>
    <w:uiPriority w:val="1"/>
    <w:qFormat/>
    <w:rsid w:val="007C09C9"/>
    <w:pPr>
      <w:spacing w:after="0" w:line="240" w:lineRule="auto"/>
    </w:pPr>
  </w:style>
  <w:style w:type="paragraph" w:customStyle="1" w:styleId="Default">
    <w:name w:val="Default"/>
    <w:rsid w:val="00BD3829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382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D3829"/>
    <w:rPr>
      <w:rFonts w:cs="Gotham Medium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E121B5"/>
    <w:pPr>
      <w:spacing w:line="281" w:lineRule="atLeast"/>
    </w:pPr>
    <w:rPr>
      <w:rFonts w:ascii="Museo Slab 500" w:hAnsi="Museo Slab 500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2D"/>
  </w:style>
  <w:style w:type="paragraph" w:styleId="Footer">
    <w:name w:val="footer"/>
    <w:basedOn w:val="Normal"/>
    <w:link w:val="Foot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2D"/>
  </w:style>
  <w:style w:type="character" w:styleId="CommentReference">
    <w:name w:val="annotation reference"/>
    <w:basedOn w:val="DefaultParagraphFont"/>
    <w:uiPriority w:val="99"/>
    <w:semiHidden/>
    <w:unhideWhenUsed/>
    <w:rsid w:val="00AE7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0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53"/>
    <w:pPr>
      <w:ind w:left="720"/>
      <w:contextualSpacing/>
    </w:pPr>
  </w:style>
  <w:style w:type="table" w:styleId="TableGrid">
    <w:name w:val="Table Grid"/>
    <w:basedOn w:val="TableNormal"/>
    <w:uiPriority w:val="59"/>
    <w:rsid w:val="005E635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EF1"/>
    <w:rPr>
      <w:rFonts w:ascii="Courier New" w:eastAsia="Times New Roman" w:hAnsi="Courier New" w:cs="Courier New"/>
      <w:sz w:val="26"/>
      <w:szCs w:val="26"/>
    </w:rPr>
  </w:style>
  <w:style w:type="table" w:styleId="LightShading-Accent6">
    <w:name w:val="Light Shading Accent 6"/>
    <w:basedOn w:val="TableNormal"/>
    <w:uiPriority w:val="60"/>
    <w:rsid w:val="007E5D6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rsid w:val="00DE05D1"/>
    <w:rPr>
      <w:color w:val="0000FF"/>
      <w:u w:val="single"/>
    </w:rPr>
  </w:style>
  <w:style w:type="paragraph" w:styleId="NoSpacing">
    <w:name w:val="No Spacing"/>
    <w:uiPriority w:val="1"/>
    <w:qFormat/>
    <w:rsid w:val="007C09C9"/>
    <w:pPr>
      <w:spacing w:after="0" w:line="240" w:lineRule="auto"/>
    </w:pPr>
  </w:style>
  <w:style w:type="paragraph" w:customStyle="1" w:styleId="Default">
    <w:name w:val="Default"/>
    <w:rsid w:val="00BD3829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382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D3829"/>
    <w:rPr>
      <w:rFonts w:cs="Gotham Medium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E121B5"/>
    <w:pPr>
      <w:spacing w:line="281" w:lineRule="atLeast"/>
    </w:pPr>
    <w:rPr>
      <w:rFonts w:ascii="Museo Slab 500" w:hAnsi="Museo Slab 500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2D"/>
  </w:style>
  <w:style w:type="paragraph" w:styleId="Footer">
    <w:name w:val="footer"/>
    <w:basedOn w:val="Normal"/>
    <w:link w:val="Foot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2D"/>
  </w:style>
  <w:style w:type="character" w:styleId="CommentReference">
    <w:name w:val="annotation reference"/>
    <w:basedOn w:val="DefaultParagraphFont"/>
    <w:uiPriority w:val="99"/>
    <w:semiHidden/>
    <w:unhideWhenUsed/>
    <w:rsid w:val="00AE7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0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7C93-CBDC-4AD9-BB84-F7D3DC89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Mejia</dc:creator>
  <cp:lastModifiedBy>Martha Pettit</cp:lastModifiedBy>
  <cp:revision>2</cp:revision>
  <cp:lastPrinted>2014-04-03T19:09:00Z</cp:lastPrinted>
  <dcterms:created xsi:type="dcterms:W3CDTF">2017-09-14T18:55:00Z</dcterms:created>
  <dcterms:modified xsi:type="dcterms:W3CDTF">2017-09-14T18:55:00Z</dcterms:modified>
</cp:coreProperties>
</file>